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  <w:sz w:val="24"/>
          <w:szCs w:val="24"/>
          <w:u w:val="single"/>
        </w:rPr>
        <w:t xml:space="preserve">Agenda klankbordgroep </w:t>
      </w:r>
      <w:proofErr w:type="spellStart"/>
      <w:r w:rsidRPr="1F20CE4D">
        <w:rPr>
          <w:b/>
          <w:bCs/>
          <w:sz w:val="24"/>
          <w:szCs w:val="24"/>
          <w:u w:val="single"/>
        </w:rPr>
        <w:t>Wmo-forum</w:t>
      </w:r>
      <w:proofErr w:type="spellEnd"/>
      <w:r w:rsidR="00D52B99">
        <w:br/>
      </w:r>
      <w:r w:rsidR="00D52B99">
        <w:br/>
      </w:r>
      <w:r w:rsidRPr="1F20CE4D">
        <w:rPr>
          <w:b/>
          <w:bCs/>
        </w:rPr>
        <w:t>Datum: Donderdag 15 februari 2018</w:t>
      </w:r>
    </w:p>
    <w:p w:rsidR="00D52B99" w:rsidRDefault="1F20CE4D" w:rsidP="1F20CE4D">
      <w:pPr>
        <w:spacing w:after="0" w:line="240" w:lineRule="auto"/>
        <w:rPr>
          <w:b/>
          <w:bCs/>
        </w:rPr>
      </w:pPr>
      <w:r w:rsidRPr="1F20CE4D">
        <w:rPr>
          <w:b/>
          <w:bCs/>
        </w:rPr>
        <w:t>Tijd: 19.30 – 21.30</w:t>
      </w:r>
    </w:p>
    <w:p w:rsidR="00D52B99" w:rsidRDefault="1F20CE4D" w:rsidP="1F20CE4D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1F20CE4D">
        <w:rPr>
          <w:b/>
          <w:bCs/>
        </w:rPr>
        <w:t xml:space="preserve">Locatie: </w:t>
      </w:r>
      <w:r w:rsidRPr="1F20CE4D">
        <w:rPr>
          <w:rFonts w:eastAsia="Arial" w:cs="Arial"/>
          <w:b/>
          <w:bCs/>
          <w:szCs w:val="21"/>
        </w:rPr>
        <w:t xml:space="preserve">Kantoor Hans van </w:t>
      </w:r>
      <w:proofErr w:type="spellStart"/>
      <w:r w:rsidRPr="1F20CE4D">
        <w:rPr>
          <w:rFonts w:eastAsia="Arial" w:cs="Arial"/>
          <w:b/>
          <w:bCs/>
          <w:szCs w:val="21"/>
        </w:rPr>
        <w:t>Ekeris</w:t>
      </w:r>
      <w:proofErr w:type="spellEnd"/>
      <w:r w:rsidRPr="1F20CE4D">
        <w:rPr>
          <w:rFonts w:eastAsia="Arial" w:cs="Arial"/>
          <w:b/>
          <w:bCs/>
          <w:szCs w:val="21"/>
        </w:rPr>
        <w:t xml:space="preserve">, </w:t>
      </w:r>
      <w:proofErr w:type="spellStart"/>
      <w:r w:rsidRPr="1F20CE4D">
        <w:rPr>
          <w:rFonts w:eastAsia="Arial" w:cs="Arial"/>
          <w:b/>
          <w:bCs/>
          <w:szCs w:val="21"/>
        </w:rPr>
        <w:t>Cuneraweg</w:t>
      </w:r>
      <w:proofErr w:type="spellEnd"/>
      <w:r w:rsidRPr="1F20CE4D">
        <w:rPr>
          <w:rFonts w:eastAsia="Arial" w:cs="Arial"/>
          <w:b/>
          <w:bCs/>
          <w:szCs w:val="21"/>
        </w:rPr>
        <w:t xml:space="preserve"> 400A. </w:t>
      </w:r>
    </w:p>
    <w:p w:rsidR="1F20CE4D" w:rsidRDefault="1F20CE4D" w:rsidP="1F20CE4D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8E1662" w:rsidTr="1F20CE4D">
        <w:tc>
          <w:tcPr>
            <w:tcW w:w="1696" w:type="dxa"/>
          </w:tcPr>
          <w:p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1F20CE4D" w:rsidP="1F20CE4D">
            <w:pPr>
              <w:rPr>
                <w:rFonts w:cs="Arial"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Mededelingen </w:t>
            </w:r>
            <w:r w:rsidR="00D52B99">
              <w:br/>
            </w:r>
            <w:r w:rsidR="00D52B99">
              <w:br/>
            </w: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Notulen </w:t>
            </w:r>
          </w:p>
          <w:p w:rsidR="00500E20" w:rsidRPr="008E1662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sz w:val="20"/>
              </w:rPr>
              <w:t xml:space="preserve">We bespreken met elkaar de notulen van 23 januari. </w:t>
            </w:r>
          </w:p>
          <w:p w:rsidR="008E1662" w:rsidRDefault="008E1662" w:rsidP="008E1662">
            <w:pPr>
              <w:rPr>
                <w:rFonts w:cs="Arial"/>
                <w:sz w:val="20"/>
              </w:rPr>
            </w:pP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8E1662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Vergaderen over </w:t>
            </w:r>
            <w:proofErr w:type="spellStart"/>
            <w:r w:rsidRPr="1F20CE4D">
              <w:rPr>
                <w:rFonts w:cs="Arial"/>
                <w:b/>
                <w:bCs/>
                <w:sz w:val="20"/>
              </w:rPr>
              <w:t>Wmo-verordening</w:t>
            </w:r>
            <w:proofErr w:type="spellEnd"/>
          </w:p>
          <w:p w:rsidR="008E1662" w:rsidRDefault="1F20CE4D" w:rsidP="1F20CE4D">
            <w:pPr>
              <w:pStyle w:val="Default"/>
              <w:rPr>
                <w:sz w:val="20"/>
                <w:szCs w:val="20"/>
              </w:rPr>
            </w:pPr>
            <w:r w:rsidRPr="1F20CE4D">
              <w:rPr>
                <w:sz w:val="20"/>
                <w:szCs w:val="20"/>
              </w:rPr>
              <w:t xml:space="preserve">In de </w:t>
            </w:r>
            <w:proofErr w:type="spellStart"/>
            <w:r w:rsidRPr="1F20CE4D">
              <w:rPr>
                <w:sz w:val="20"/>
                <w:szCs w:val="20"/>
              </w:rPr>
              <w:t>Wmo-verordening</w:t>
            </w:r>
            <w:proofErr w:type="spellEnd"/>
            <w:r w:rsidRPr="1F20CE4D">
              <w:rPr>
                <w:sz w:val="20"/>
                <w:szCs w:val="20"/>
              </w:rPr>
              <w:t xml:space="preserve"> staat alles over de </w:t>
            </w:r>
            <w:proofErr w:type="spellStart"/>
            <w:r w:rsidRPr="1F20CE4D">
              <w:rPr>
                <w:sz w:val="20"/>
                <w:szCs w:val="20"/>
              </w:rPr>
              <w:t>Wmo</w:t>
            </w:r>
            <w:proofErr w:type="spellEnd"/>
            <w:r w:rsidRPr="1F20CE4D">
              <w:rPr>
                <w:sz w:val="20"/>
                <w:szCs w:val="20"/>
              </w:rPr>
              <w:t xml:space="preserve">. </w:t>
            </w:r>
          </w:p>
          <w:p w:rsidR="00500E20" w:rsidRDefault="1F20CE4D" w:rsidP="1F20CE4D">
            <w:pPr>
              <w:pStyle w:val="Default"/>
              <w:rPr>
                <w:sz w:val="20"/>
                <w:szCs w:val="20"/>
              </w:rPr>
            </w:pPr>
            <w:r w:rsidRPr="1F20CE4D">
              <w:rPr>
                <w:sz w:val="20"/>
                <w:szCs w:val="20"/>
              </w:rPr>
              <w:t xml:space="preserve">We bekijken en bespreken wat er dit jaar verandert is in de verordening. </w:t>
            </w:r>
            <w:bookmarkStart w:id="0" w:name="_GoBack"/>
            <w:bookmarkEnd w:id="0"/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Default="1F20CE4D" w:rsidP="1F20CE4D">
            <w:pPr>
              <w:rPr>
                <w:rFonts w:cs="Arial"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 xml:space="preserve">Vergaderen over het advies van het </w:t>
            </w:r>
            <w:proofErr w:type="spellStart"/>
            <w:r w:rsidRPr="1F20CE4D">
              <w:rPr>
                <w:rFonts w:cs="Arial"/>
                <w:b/>
                <w:bCs/>
                <w:sz w:val="20"/>
              </w:rPr>
              <w:t>Wmo-forum</w:t>
            </w:r>
            <w:proofErr w:type="spellEnd"/>
            <w:r w:rsidRPr="1F20CE4D">
              <w:rPr>
                <w:rFonts w:cs="Arial"/>
                <w:b/>
                <w:bCs/>
                <w:sz w:val="20"/>
              </w:rPr>
              <w:t xml:space="preserve"> over de aanbesteding immateriële ondersteuning. </w:t>
            </w:r>
          </w:p>
          <w:p w:rsidR="00500E20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sz w:val="20"/>
              </w:rPr>
              <w:t xml:space="preserve">Eind vorig jaar hebben wij advies gegeven over de aanbesteding immateriële ondersteuning (begeleiding, dagbesteding, logeeropvang). Het </w:t>
            </w:r>
            <w:proofErr w:type="spellStart"/>
            <w:r w:rsidRPr="1F20CE4D">
              <w:rPr>
                <w:rFonts w:cs="Arial"/>
                <w:sz w:val="20"/>
              </w:rPr>
              <w:t>Wmo-forum</w:t>
            </w:r>
            <w:proofErr w:type="spellEnd"/>
            <w:r w:rsidRPr="1F20CE4D">
              <w:rPr>
                <w:rFonts w:cs="Arial"/>
                <w:sz w:val="20"/>
              </w:rPr>
              <w:t xml:space="preserve"> heeft hun advies naar de gemeente gestuurd. We kijken of zij onze adviezen hebben meegenomen. </w:t>
            </w:r>
          </w:p>
          <w:p w:rsidR="000E3465" w:rsidRPr="008E1662" w:rsidRDefault="000E3465" w:rsidP="000E3465">
            <w:pPr>
              <w:rPr>
                <w:rFonts w:cs="Arial"/>
                <w:sz w:val="20"/>
              </w:rPr>
            </w:pPr>
          </w:p>
        </w:tc>
      </w:tr>
      <w:tr w:rsidR="008E1662" w:rsidTr="1F20CE4D">
        <w:tc>
          <w:tcPr>
            <w:tcW w:w="1696" w:type="dxa"/>
          </w:tcPr>
          <w:p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500E20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>Vergaderen over de participatiewet</w:t>
            </w:r>
          </w:p>
          <w:p w:rsidR="00D52B99" w:rsidRPr="00164742" w:rsidRDefault="1F20CE4D" w:rsidP="1F20CE4D">
            <w:pPr>
              <w:rPr>
                <w:rFonts w:cs="Arial"/>
                <w:sz w:val="20"/>
              </w:rPr>
            </w:pPr>
            <w:r w:rsidRPr="1F20CE4D">
              <w:rPr>
                <w:rFonts w:cs="Arial"/>
                <w:sz w:val="20"/>
              </w:rPr>
              <w:t>Bij Buitenzorg hebben wij het met elkaar gehad over de participatiewet.</w:t>
            </w:r>
            <w:r w:rsidR="00500E20">
              <w:br/>
            </w:r>
            <w:r w:rsidRPr="1F20CE4D">
              <w:rPr>
                <w:rFonts w:cs="Arial"/>
                <w:sz w:val="20"/>
              </w:rPr>
              <w:t>Jullie hebben goede adviezen gegeven over hoe de gemeente mensen aan het werk zou kunnen helpen.</w:t>
            </w:r>
            <w:r w:rsidR="00500E20">
              <w:br/>
            </w:r>
            <w:r w:rsidRPr="1F20CE4D">
              <w:rPr>
                <w:rFonts w:cs="Arial"/>
                <w:sz w:val="20"/>
              </w:rPr>
              <w:t xml:space="preserve">Dick heeft met jullie tips een advies voor de gemeente geschreven. Dit advies gaan we samen doornemen. </w:t>
            </w:r>
            <w:r w:rsidR="00500E20">
              <w:br/>
            </w:r>
            <w:r w:rsidR="00500E20">
              <w:br/>
            </w:r>
          </w:p>
        </w:tc>
      </w:tr>
      <w:tr w:rsidR="008E1662" w:rsidTr="1F20CE4D">
        <w:tc>
          <w:tcPr>
            <w:tcW w:w="1696" w:type="dxa"/>
          </w:tcPr>
          <w:p w:rsidR="00D52B99" w:rsidRDefault="008E1662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500E20" w:rsidRDefault="1F20CE4D" w:rsidP="1F20CE4D">
            <w:pPr>
              <w:rPr>
                <w:rFonts w:cs="Arial"/>
                <w:b/>
                <w:bCs/>
                <w:sz w:val="20"/>
              </w:rPr>
            </w:pPr>
            <w:r w:rsidRPr="1F20CE4D">
              <w:rPr>
                <w:rFonts w:cs="Arial"/>
                <w:b/>
                <w:bCs/>
                <w:sz w:val="20"/>
              </w:rPr>
              <w:t>Rondvraag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Didi van de Bos">
    <w15:presenceInfo w15:providerId="AD" w15:userId="10033FFF9820F78B@LIVE.CO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B99"/>
    <w:rsid w:val="000E3465"/>
    <w:rsid w:val="00164742"/>
    <w:rsid w:val="00226CEA"/>
    <w:rsid w:val="00411818"/>
    <w:rsid w:val="00500E20"/>
    <w:rsid w:val="00620245"/>
    <w:rsid w:val="008A29E0"/>
    <w:rsid w:val="008E1662"/>
    <w:rsid w:val="00CC530F"/>
    <w:rsid w:val="00D52B99"/>
    <w:rsid w:val="1F20C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9E0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Relationship Id="R1cec3ecdde904038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2018-02-13T21:50:00Z</dcterms:created>
  <dcterms:modified xsi:type="dcterms:W3CDTF">2018-02-13T21:50:00Z</dcterms:modified>
</cp:coreProperties>
</file>