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6BE" w:rsidRDefault="00FE0BDB">
      <w:pPr>
        <w:pStyle w:val="Geenafstand"/>
        <w:rPr>
          <w:b/>
          <w:sz w:val="24"/>
          <w:szCs w:val="24"/>
          <w:u w:val="single"/>
        </w:rPr>
      </w:pPr>
      <w:r>
        <w:rPr>
          <w:b/>
          <w:sz w:val="24"/>
          <w:szCs w:val="24"/>
          <w:u w:val="single"/>
        </w:rPr>
        <w:t>Notulen Vergadering Klankbordgroep in Buitenzorg 9 april 2019</w:t>
      </w:r>
    </w:p>
    <w:p w:rsidR="003716BE" w:rsidRDefault="003716BE">
      <w:pPr>
        <w:pStyle w:val="Geenafstand"/>
      </w:pPr>
    </w:p>
    <w:p w:rsidR="003716BE" w:rsidRDefault="00FE0BDB">
      <w:pPr>
        <w:pStyle w:val="Geenafstand"/>
        <w:jc w:val="both"/>
      </w:pPr>
      <w:r>
        <w:t xml:space="preserve">Aanwezig: van de klankbordgroep: Bert, Nico, </w:t>
      </w:r>
      <w:proofErr w:type="spellStart"/>
      <w:r>
        <w:t>Arris</w:t>
      </w:r>
      <w:proofErr w:type="spellEnd"/>
      <w:r>
        <w:t xml:space="preserve">, Didi en Dick. Verder: 12 mensen van de cursus Rondleiding door de Democratie + 1 vrijwilliger o.l.v. Gerrit van de </w:t>
      </w:r>
      <w:proofErr w:type="spellStart"/>
      <w:r>
        <w:t>Weerd</w:t>
      </w:r>
      <w:proofErr w:type="spellEnd"/>
      <w:r>
        <w:t xml:space="preserve">. </w:t>
      </w:r>
    </w:p>
    <w:p w:rsidR="003716BE" w:rsidRDefault="003716BE">
      <w:pPr>
        <w:pStyle w:val="Geenafstand"/>
        <w:jc w:val="both"/>
      </w:pPr>
    </w:p>
    <w:p w:rsidR="003716BE" w:rsidRDefault="00FE0BDB">
      <w:pPr>
        <w:pStyle w:val="Geenafstand"/>
        <w:numPr>
          <w:ilvl w:val="0"/>
          <w:numId w:val="1"/>
        </w:numPr>
        <w:jc w:val="both"/>
      </w:pPr>
      <w:r>
        <w:rPr>
          <w:b/>
          <w:u w:val="single"/>
        </w:rPr>
        <w:t xml:space="preserve">Rondje Lief en </w:t>
      </w:r>
      <w:r>
        <w:rPr>
          <w:b/>
          <w:u w:val="single"/>
        </w:rPr>
        <w:t>leed</w:t>
      </w:r>
      <w:r>
        <w:rPr>
          <w:u w:val="single"/>
        </w:rPr>
        <w:t>.</w:t>
      </w:r>
      <w:r>
        <w:t xml:space="preserve"> Iedereen die aanwezig is vertelt wat hem of haar de afgelopen week heeft beziggehouden.</w:t>
      </w:r>
    </w:p>
    <w:p w:rsidR="003716BE" w:rsidRDefault="003716BE">
      <w:pPr>
        <w:pStyle w:val="Geenafstand"/>
        <w:ind w:left="720"/>
        <w:jc w:val="both"/>
        <w:rPr>
          <w:b/>
        </w:rPr>
      </w:pPr>
    </w:p>
    <w:p w:rsidR="003716BE" w:rsidRDefault="00FE0BDB">
      <w:pPr>
        <w:pStyle w:val="Geenafstand"/>
        <w:numPr>
          <w:ilvl w:val="0"/>
          <w:numId w:val="1"/>
        </w:numPr>
        <w:jc w:val="both"/>
      </w:pPr>
      <w:r>
        <w:rPr>
          <w:b/>
          <w:u w:val="single"/>
        </w:rPr>
        <w:t>Bespreking reacties gemeente op ons advies over de Participatiewet.</w:t>
      </w:r>
      <w:r>
        <w:t xml:space="preserve"> We lopen met elkaar even de voorstellen na die we aan de gemeente gedaan hadden en wat we van</w:t>
      </w:r>
      <w:r>
        <w:t xml:space="preserve"> het antwoord van de gemeente vinden. In het algemeen merken we dat de antwoorden wel goed overkomen, maar sommige aanwezigen hebben nog wel enkele opmerkingen en aanvullingen. </w:t>
      </w:r>
      <w:r>
        <w:rPr>
          <w:b/>
        </w:rPr>
        <w:t xml:space="preserve"> Petra:</w:t>
      </w:r>
      <w:r>
        <w:t xml:space="preserve"> denk aan een goede ergonomisch verantwoorde stoel; er zijn meer stages </w:t>
      </w:r>
      <w:r>
        <w:t xml:space="preserve">en meelopen nodig. </w:t>
      </w:r>
      <w:r>
        <w:rPr>
          <w:b/>
        </w:rPr>
        <w:t>Bj</w:t>
      </w:r>
      <w:r>
        <w:rPr>
          <w:rFonts w:cs="Calibri"/>
          <w:b/>
        </w:rPr>
        <w:t>ö</w:t>
      </w:r>
      <w:r>
        <w:rPr>
          <w:b/>
        </w:rPr>
        <w:t xml:space="preserve">rn: </w:t>
      </w:r>
      <w:r>
        <w:t xml:space="preserve">vult aan dat stages ook goed zijn als ze nog niet betaald worden; het gaat erom dat je vaardigheden en ervaring opdoet zodat je ook goed aan de baan kunt beginnen. </w:t>
      </w:r>
      <w:r>
        <w:rPr>
          <w:b/>
        </w:rPr>
        <w:t xml:space="preserve">Nico: </w:t>
      </w:r>
      <w:r>
        <w:t>vult later nog aan dat ook tijdens stage of opleiding de job</w:t>
      </w:r>
      <w:r>
        <w:t xml:space="preserve"> coach meer aanwezig moet zijn; vooral is dat nodig als het werk nogal wat van je vergt. Nu word je teveel in het diepe gegooid. Dus de eis dat er eerst zicht op een betaalde baan moet zijn vinden de aanwezigen te strak, de job coach moet je nadrukkelijk v</w:t>
      </w:r>
      <w:r>
        <w:t xml:space="preserve">anaf het eerste begin bijstaan. Ook moet hij of zij meer tijdens het werk aanwezig zijn om te zien en te ervaren hoe het gaat en niet in de pauzes, wanneer mensen juist even moeten kunnen uitrusten, zegt </w:t>
      </w:r>
      <w:r>
        <w:rPr>
          <w:b/>
        </w:rPr>
        <w:t>Bj</w:t>
      </w:r>
      <w:r>
        <w:rPr>
          <w:rFonts w:cs="Calibri"/>
          <w:b/>
        </w:rPr>
        <w:t>ö</w:t>
      </w:r>
      <w:r>
        <w:rPr>
          <w:b/>
        </w:rPr>
        <w:t>rn.</w:t>
      </w:r>
      <w:r>
        <w:t xml:space="preserve"> </w:t>
      </w:r>
    </w:p>
    <w:p w:rsidR="003716BE" w:rsidRDefault="00FE0BDB">
      <w:pPr>
        <w:pStyle w:val="Geenafstand"/>
        <w:ind w:left="720"/>
        <w:jc w:val="both"/>
      </w:pPr>
      <w:r>
        <w:t>Het uitgebreide antwoord van de gemeente hoe</w:t>
      </w:r>
      <w:r>
        <w:t xml:space="preserve"> ze mensen helpen bij het vinden en behouden van een betaalde baan wordt gewaardeerd. </w:t>
      </w:r>
    </w:p>
    <w:p w:rsidR="003716BE" w:rsidRDefault="00FE0BDB">
      <w:pPr>
        <w:pStyle w:val="Geenafstand"/>
        <w:ind w:left="720"/>
        <w:jc w:val="both"/>
      </w:pPr>
      <w:r>
        <w:t xml:space="preserve">De mensen vinden dat er nog wel steeds teveel tijdelijke contracten worden aangeboden. </w:t>
      </w:r>
      <w:r>
        <w:rPr>
          <w:b/>
        </w:rPr>
        <w:t xml:space="preserve">Nico: </w:t>
      </w:r>
      <w:r>
        <w:t>Bedrijven kijken teveel naar de kosten en wisselen te vaak na enkele maanden</w:t>
      </w:r>
      <w:r>
        <w:t xml:space="preserve"> weer van persoon, omdat dat voor hen goedkoper is. </w:t>
      </w:r>
    </w:p>
    <w:p w:rsidR="003716BE" w:rsidRDefault="00FE0BDB">
      <w:pPr>
        <w:pStyle w:val="Geenafstand"/>
        <w:ind w:left="720"/>
        <w:jc w:val="both"/>
      </w:pPr>
      <w:r>
        <w:t xml:space="preserve">Mensen werken graag bij een gewone werkgever, maar </w:t>
      </w:r>
      <w:r>
        <w:rPr>
          <w:b/>
        </w:rPr>
        <w:t>Petra</w:t>
      </w:r>
      <w:r>
        <w:t xml:space="preserve"> vindt bijvoorbeeld</w:t>
      </w:r>
      <w:r>
        <w:t xml:space="preserve"> wel dat het voor ons belangrijk is om een baan dichterbij huis te hebben en ook wat haar betreft eenvoudig werk.</w:t>
      </w:r>
    </w:p>
    <w:p w:rsidR="003716BE" w:rsidRDefault="00FE0BDB">
      <w:pPr>
        <w:pStyle w:val="Geenafstand"/>
        <w:ind w:left="720"/>
        <w:jc w:val="both"/>
      </w:pPr>
      <w:r>
        <w:rPr>
          <w:b/>
        </w:rPr>
        <w:t>Bj</w:t>
      </w:r>
      <w:r>
        <w:rPr>
          <w:rFonts w:cs="Calibri"/>
          <w:b/>
        </w:rPr>
        <w:t>ö</w:t>
      </w:r>
      <w:r>
        <w:rPr>
          <w:b/>
        </w:rPr>
        <w:t>rn en Nico:</w:t>
      </w:r>
      <w:r>
        <w:t xml:space="preserve"> Het zo</w:t>
      </w:r>
      <w:r>
        <w:t>u een goede zaak zijn als er een boete stond op het niet halen van het quotum (afgesproken minimum percentage van mensen met een beperking)</w:t>
      </w:r>
      <w:r>
        <w:t xml:space="preserve"> door grotere bedrijven. Omdat mensen uit </w:t>
      </w:r>
      <w:r>
        <w:t>Polen in dienst nemen nog goedkoper is dan een boete betalen vinden ze dat de regels daarvoor strenger moeten worden.</w:t>
      </w:r>
    </w:p>
    <w:p w:rsidR="003716BE" w:rsidRDefault="00FE0BDB">
      <w:pPr>
        <w:pStyle w:val="Geenafstand"/>
        <w:ind w:left="720"/>
        <w:jc w:val="both"/>
      </w:pPr>
      <w:r>
        <w:rPr>
          <w:b/>
        </w:rPr>
        <w:t>Bert:</w:t>
      </w:r>
      <w:r>
        <w:t xml:space="preserve"> De brieven van de gemeen</w:t>
      </w:r>
      <w:r>
        <w:t>te zijn nog steeds te moeilijk; alle aanwezigen stemmen hier mee in. Teveel moeilijke woorden, afkortingen; soms ook te kleine letters voor mensen die slechtziend zijn. We beloven dat we dit aan de orde blijven stellen.</w:t>
      </w:r>
    </w:p>
    <w:p w:rsidR="003716BE" w:rsidRDefault="00FE0BDB">
      <w:pPr>
        <w:pStyle w:val="Geenafstand"/>
        <w:ind w:left="720"/>
        <w:jc w:val="both"/>
      </w:pPr>
      <w:r>
        <w:rPr>
          <w:b/>
        </w:rPr>
        <w:t xml:space="preserve"> </w:t>
      </w:r>
      <w:r>
        <w:t xml:space="preserve">  </w:t>
      </w:r>
    </w:p>
    <w:p w:rsidR="003716BE" w:rsidRDefault="00FE0BDB">
      <w:pPr>
        <w:pStyle w:val="Geenafstand"/>
        <w:numPr>
          <w:ilvl w:val="0"/>
          <w:numId w:val="1"/>
        </w:numPr>
        <w:jc w:val="both"/>
      </w:pPr>
      <w:r>
        <w:rPr>
          <w:b/>
          <w:u w:val="single"/>
        </w:rPr>
        <w:t>Bespreking adviesverzoek opdrach</w:t>
      </w:r>
      <w:r>
        <w:rPr>
          <w:b/>
          <w:u w:val="single"/>
        </w:rPr>
        <w:t>t Welzijn vanaf 2021.</w:t>
      </w:r>
      <w:r>
        <w:t xml:space="preserve"> De gemeente heeft aan de adviesraden gevraagd om te adviseren over de nieuwe opdracht voor Welzijn vanaf 2021. Didi laat ons eerst een filmpje zien waarin twee medewerkers van Veens aan mensen op straat vragen of ze Veens kennen. Nou,</w:t>
      </w:r>
      <w:r>
        <w:t xml:space="preserve"> lang niet iedereen weet wat Veens doet. Dan vraagt Didi aan de aanwezigen of ze Veens kennen. Slechts twee mensen steken de hand op. Toch blijkt bij doorvragen dat ook de anderen eigenlijk </w:t>
      </w:r>
      <w:r>
        <w:t>best wel wat van Veens weten. Genoemd worden: Veens ondersteunt vrijwilliger</w:t>
      </w:r>
      <w:r>
        <w:t xml:space="preserve">s(werk) en </w:t>
      </w:r>
      <w:proofErr w:type="spellStart"/>
      <w:r>
        <w:t>mantelzorgers</w:t>
      </w:r>
      <w:proofErr w:type="spellEnd"/>
      <w:r>
        <w:t xml:space="preserve">, bijv. met respijtzorg, verzorgt de </w:t>
      </w:r>
      <w:proofErr w:type="spellStart"/>
      <w:r>
        <w:t>lampegietersoptocht</w:t>
      </w:r>
      <w:proofErr w:type="spellEnd"/>
      <w:r>
        <w:t xml:space="preserve">, doet buurthuiswerk, organiseert een burendag en werkt samen met vrijwilligersorganisaties zoals Netwerk voor jou. Ze vraagt ook of we tevreden zijn of dat er iets beter kan. </w:t>
      </w:r>
      <w:r>
        <w:rPr>
          <w:b/>
        </w:rPr>
        <w:t>Nico</w:t>
      </w:r>
      <w:r>
        <w:t xml:space="preserve"> vindt dat de ouderenbus ook in het weekeinde nodig is, verder zijn er weinig op- en aanmerkingen. </w:t>
      </w:r>
    </w:p>
    <w:p w:rsidR="003716BE" w:rsidRDefault="00FE0BDB">
      <w:pPr>
        <w:pStyle w:val="Geenafstand"/>
        <w:ind w:left="720"/>
        <w:jc w:val="both"/>
      </w:pPr>
      <w:r>
        <w:t xml:space="preserve">Vervolgens laat Didi zien welke taken Veens nu allemaal uitvoert en vraagt dan welke taken we het belangrijkst vinden. </w:t>
      </w:r>
    </w:p>
    <w:p w:rsidR="003716BE" w:rsidRDefault="00FE0BDB">
      <w:pPr>
        <w:pStyle w:val="Geenafstand"/>
        <w:ind w:left="720"/>
        <w:jc w:val="both"/>
      </w:pPr>
      <w:r>
        <w:rPr>
          <w:b/>
        </w:rPr>
        <w:lastRenderedPageBreak/>
        <w:t>Bj</w:t>
      </w:r>
      <w:r>
        <w:rPr>
          <w:rFonts w:cs="Calibri"/>
          <w:b/>
        </w:rPr>
        <w:t>ö</w:t>
      </w:r>
      <w:r>
        <w:rPr>
          <w:b/>
        </w:rPr>
        <w:t>rn:</w:t>
      </w:r>
      <w:r>
        <w:t xml:space="preserve"> vrijwilligersfeest; hij v</w:t>
      </w:r>
      <w:r>
        <w:t xml:space="preserve">indt dat zoiets juist motivatie en geeft aan de vrijwilligers om zich in te zetten.   </w:t>
      </w:r>
    </w:p>
    <w:p w:rsidR="003716BE" w:rsidRDefault="00FE0BDB">
      <w:pPr>
        <w:pStyle w:val="Geenafstand"/>
        <w:ind w:left="720"/>
        <w:jc w:val="both"/>
      </w:pPr>
      <w:r>
        <w:rPr>
          <w:b/>
        </w:rPr>
        <w:t xml:space="preserve">Nico: </w:t>
      </w:r>
      <w:r>
        <w:t xml:space="preserve">mantelzorgondersteuning; hij vindt een beloning voor </w:t>
      </w:r>
      <w:proofErr w:type="spellStart"/>
      <w:r>
        <w:t>mantelzorgers</w:t>
      </w:r>
      <w:proofErr w:type="spellEnd"/>
      <w:r>
        <w:t xml:space="preserve"> nodig, liefst als rechtstreeks compliment zoals dat ging via de Sociale </w:t>
      </w:r>
      <w:proofErr w:type="spellStart"/>
      <w:r>
        <w:t>Verzekerings</w:t>
      </w:r>
      <w:proofErr w:type="spellEnd"/>
      <w:r>
        <w:t xml:space="preserve"> </w:t>
      </w:r>
      <w:r>
        <w:t>Bank</w:t>
      </w:r>
      <w:r>
        <w:t>. Zo kun je beter geholpen wo</w:t>
      </w:r>
      <w:r>
        <w:t>rden door bekenden.</w:t>
      </w:r>
    </w:p>
    <w:p w:rsidR="003716BE" w:rsidRDefault="00FE0BDB">
      <w:pPr>
        <w:pStyle w:val="Geenafstand"/>
        <w:ind w:left="720"/>
        <w:jc w:val="both"/>
      </w:pPr>
      <w:r>
        <w:rPr>
          <w:b/>
        </w:rPr>
        <w:t>Erwin:</w:t>
      </w:r>
      <w:r>
        <w:t xml:space="preserve"> buurthuiswerk; hij wil graag in een buurthuis gezellig kunnen koffiedrinken.</w:t>
      </w:r>
    </w:p>
    <w:p w:rsidR="003716BE" w:rsidRDefault="00FE0BDB">
      <w:pPr>
        <w:pStyle w:val="Geenafstand"/>
        <w:ind w:left="720"/>
        <w:jc w:val="both"/>
      </w:pPr>
      <w:proofErr w:type="spellStart"/>
      <w:r>
        <w:rPr>
          <w:b/>
        </w:rPr>
        <w:t>Mel</w:t>
      </w:r>
      <w:r>
        <w:rPr>
          <w:b/>
        </w:rPr>
        <w:t>inda</w:t>
      </w:r>
      <w:proofErr w:type="spellEnd"/>
      <w:r>
        <w:rPr>
          <w:b/>
        </w:rPr>
        <w:t>:</w:t>
      </w:r>
      <w:r>
        <w:t xml:space="preserve"> ouderenbus.</w:t>
      </w:r>
    </w:p>
    <w:p w:rsidR="003716BE" w:rsidRDefault="00FE0BDB">
      <w:pPr>
        <w:pStyle w:val="Geenafstand"/>
        <w:ind w:left="720"/>
        <w:jc w:val="both"/>
      </w:pPr>
      <w:r>
        <w:rPr>
          <w:b/>
        </w:rPr>
        <w:t>Petra:</w:t>
      </w:r>
      <w:r>
        <w:t xml:space="preserve"> heb oog voor de kosten van jaar tot jaar, dat ze niet teveel stijgen.</w:t>
      </w:r>
    </w:p>
    <w:p w:rsidR="003716BE" w:rsidRDefault="00FE0BDB">
      <w:pPr>
        <w:pStyle w:val="Geenafstand"/>
        <w:ind w:left="720"/>
        <w:jc w:val="both"/>
      </w:pPr>
      <w:r>
        <w:t xml:space="preserve">Dan legt Didi uit welke nieuwe taken de gemeente voor </w:t>
      </w:r>
      <w:r>
        <w:t xml:space="preserve">Welzijn heeft bedacht. Ze vraagt ons wat we van de veranderingen vinden en welke taken we nog missen. </w:t>
      </w:r>
    </w:p>
    <w:p w:rsidR="003716BE" w:rsidRDefault="00FE0BDB">
      <w:pPr>
        <w:pStyle w:val="Geenafstand"/>
        <w:ind w:left="720"/>
        <w:jc w:val="both"/>
      </w:pPr>
      <w:r>
        <w:rPr>
          <w:b/>
        </w:rPr>
        <w:t xml:space="preserve">Petra </w:t>
      </w:r>
      <w:r>
        <w:t xml:space="preserve">geeft als haar mening dat als je opnieuw begint, je de bestaande contacten niet moet weggooien (bijv. met Netwerk voor jou). De meesten vinden het </w:t>
      </w:r>
      <w:r>
        <w:t xml:space="preserve">belangrijk dat eenzaamheid en ouderen nieuwe taken worden voor Welzijn. </w:t>
      </w:r>
    </w:p>
    <w:p w:rsidR="003716BE" w:rsidRDefault="00FE0BDB">
      <w:pPr>
        <w:pStyle w:val="Geenafstand"/>
        <w:ind w:left="720"/>
        <w:jc w:val="both"/>
      </w:pPr>
      <w:r>
        <w:t>Over mensen die met eenzaamheid te maken hebben wordt gezegd dat de gemeente erop moet letten dat anderen aandacht voor hen hebben, dat ze moeten zorgen voor een netwerk en dat er maa</w:t>
      </w:r>
      <w:r>
        <w:t xml:space="preserve">tjes ingezet kunnen worden. </w:t>
      </w:r>
      <w:r>
        <w:rPr>
          <w:b/>
        </w:rPr>
        <w:t>Nico</w:t>
      </w:r>
      <w:r>
        <w:t xml:space="preserve"> wijst er op dat je er moeilijk achter kunt komen of iemand eenzaam is. Hij geeft als advies om actief op zoek te gaan naar eenzame mensen. </w:t>
      </w:r>
    </w:p>
    <w:p w:rsidR="003716BE" w:rsidRDefault="00FE0BDB">
      <w:pPr>
        <w:pStyle w:val="Geenafstand"/>
        <w:ind w:left="720"/>
        <w:jc w:val="both"/>
      </w:pPr>
      <w:r>
        <w:t>Wat betreft de ouderen wordt erop gewezen dat er goede hulp en verzorging moet zijn</w:t>
      </w:r>
      <w:r>
        <w:t xml:space="preserve">, dat Welzijn moet zorgen voor gezelligheid en dat er een goede </w:t>
      </w:r>
      <w:proofErr w:type="spellStart"/>
      <w:r>
        <w:t>taxi-voorziening</w:t>
      </w:r>
      <w:proofErr w:type="spellEnd"/>
      <w:r>
        <w:t xml:space="preserve"> moet zijn.</w:t>
      </w:r>
    </w:p>
    <w:p w:rsidR="003716BE" w:rsidRDefault="00FE0BDB">
      <w:pPr>
        <w:pStyle w:val="Geenafstand"/>
        <w:ind w:left="720"/>
        <w:jc w:val="both"/>
      </w:pPr>
      <w:r>
        <w:t>Tenslotte hebben we nog gesproken over de veranderingen met individuele ondersteuning, dat volgens de plannen met Welzijn naar diverse professionele zorgorganisatie</w:t>
      </w:r>
      <w:r>
        <w:t>s moet gaan. Daar zijn wel zorgen over, bijv. voor mensen met autisme die het moeilijk vinden als hun individuele begeleiding gaat veranderen, wat bij hen en andere mensen met een beperking zorgt voor grote onrust. Nieuwe organisaties zouden natuurlijk all</w:t>
      </w:r>
      <w:r>
        <w:t>es weer opnieuw op moeten bouwen en weer bekendheid moeten creëren. De gemeente moet daar goed mee omgaan.</w:t>
      </w:r>
    </w:p>
    <w:p w:rsidR="003716BE" w:rsidRDefault="003716BE">
      <w:pPr>
        <w:pStyle w:val="Geenafstand"/>
        <w:ind w:left="720"/>
        <w:jc w:val="both"/>
      </w:pPr>
    </w:p>
    <w:p w:rsidR="003716BE" w:rsidRDefault="00FE0BDB">
      <w:pPr>
        <w:pStyle w:val="Geenafstand"/>
        <w:ind w:left="720"/>
        <w:jc w:val="both"/>
      </w:pPr>
      <w:r>
        <w:rPr>
          <w:b/>
        </w:rPr>
        <w:t xml:space="preserve">4. Sluiting. </w:t>
      </w:r>
      <w:r>
        <w:t xml:space="preserve"> Gerrit van de </w:t>
      </w:r>
      <w:proofErr w:type="spellStart"/>
      <w:r>
        <w:t>Weerd</w:t>
      </w:r>
      <w:proofErr w:type="spellEnd"/>
      <w:r>
        <w:t xml:space="preserve"> besluit de avond en we spreken af in de toekomst nog eens vaker met elkaar </w:t>
      </w:r>
      <w:proofErr w:type="spellStart"/>
      <w:r>
        <w:t>Wmo-onderwerpen</w:t>
      </w:r>
      <w:proofErr w:type="spellEnd"/>
      <w:r>
        <w:t xml:space="preserve"> te behandelen. We zijn van harte welkom! Van verschillende mensen kregen we dan ook een positieve reactie op de besprekingen van vanavond.</w:t>
      </w:r>
    </w:p>
    <w:sectPr w:rsidR="003716BE" w:rsidSect="003716BE">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6119"/>
    <w:multiLevelType w:val="multilevel"/>
    <w:tmpl w:val="7C1817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10F7083"/>
    <w:multiLevelType w:val="multilevel"/>
    <w:tmpl w:val="B13CFD6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716BE"/>
    <w:rsid w:val="003716BE"/>
    <w:rsid w:val="00FE0BD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16BE"/>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qFormat/>
    <w:rsid w:val="003716BE"/>
    <w:rPr>
      <w:sz w:val="16"/>
      <w:szCs w:val="16"/>
    </w:rPr>
  </w:style>
  <w:style w:type="character" w:customStyle="1" w:styleId="TekstopmerkingChar">
    <w:name w:val="Tekst opmerking Char"/>
    <w:basedOn w:val="Standaardalinea-lettertype"/>
    <w:qFormat/>
    <w:rsid w:val="003716BE"/>
    <w:rPr>
      <w:sz w:val="20"/>
      <w:szCs w:val="20"/>
      <w:lang w:val="nl-NL"/>
    </w:rPr>
  </w:style>
  <w:style w:type="character" w:customStyle="1" w:styleId="OnderwerpvanopmerkingChar">
    <w:name w:val="Onderwerp van opmerking Char"/>
    <w:basedOn w:val="TekstopmerkingChar"/>
    <w:qFormat/>
    <w:rsid w:val="003716BE"/>
    <w:rPr>
      <w:b/>
      <w:bCs/>
      <w:sz w:val="20"/>
      <w:szCs w:val="20"/>
      <w:lang w:val="nl-NL"/>
    </w:rPr>
  </w:style>
  <w:style w:type="character" w:customStyle="1" w:styleId="BallontekstChar">
    <w:name w:val="Ballontekst Char"/>
    <w:basedOn w:val="Standaardalinea-lettertype"/>
    <w:qFormat/>
    <w:rsid w:val="003716BE"/>
    <w:rPr>
      <w:rFonts w:ascii="Segoe UI" w:hAnsi="Segoe UI" w:cs="Segoe UI"/>
      <w:sz w:val="18"/>
      <w:szCs w:val="18"/>
      <w:lang w:val="nl-NL"/>
    </w:rPr>
  </w:style>
  <w:style w:type="character" w:customStyle="1" w:styleId="ListLabel1">
    <w:name w:val="ListLabel 1"/>
    <w:qFormat/>
    <w:rsid w:val="003716BE"/>
    <w:rPr>
      <w:rFonts w:cs="Times New Roman"/>
      <w:b/>
    </w:rPr>
  </w:style>
  <w:style w:type="character" w:customStyle="1" w:styleId="ListLabel2">
    <w:name w:val="ListLabel 2"/>
    <w:qFormat/>
    <w:rsid w:val="003716BE"/>
    <w:rPr>
      <w:rFonts w:cs="Times New Roman"/>
    </w:rPr>
  </w:style>
  <w:style w:type="character" w:customStyle="1" w:styleId="ListLabel3">
    <w:name w:val="ListLabel 3"/>
    <w:qFormat/>
    <w:rsid w:val="003716BE"/>
    <w:rPr>
      <w:rFonts w:cs="Times New Roman"/>
    </w:rPr>
  </w:style>
  <w:style w:type="character" w:customStyle="1" w:styleId="ListLabel4">
    <w:name w:val="ListLabel 4"/>
    <w:qFormat/>
    <w:rsid w:val="003716BE"/>
    <w:rPr>
      <w:rFonts w:cs="Times New Roman"/>
    </w:rPr>
  </w:style>
  <w:style w:type="character" w:customStyle="1" w:styleId="ListLabel5">
    <w:name w:val="ListLabel 5"/>
    <w:qFormat/>
    <w:rsid w:val="003716BE"/>
    <w:rPr>
      <w:rFonts w:cs="Times New Roman"/>
    </w:rPr>
  </w:style>
  <w:style w:type="character" w:customStyle="1" w:styleId="ListLabel6">
    <w:name w:val="ListLabel 6"/>
    <w:qFormat/>
    <w:rsid w:val="003716BE"/>
    <w:rPr>
      <w:rFonts w:cs="Times New Roman"/>
    </w:rPr>
  </w:style>
  <w:style w:type="character" w:customStyle="1" w:styleId="ListLabel7">
    <w:name w:val="ListLabel 7"/>
    <w:qFormat/>
    <w:rsid w:val="003716BE"/>
    <w:rPr>
      <w:rFonts w:cs="Times New Roman"/>
    </w:rPr>
  </w:style>
  <w:style w:type="character" w:customStyle="1" w:styleId="ListLabel8">
    <w:name w:val="ListLabel 8"/>
    <w:qFormat/>
    <w:rsid w:val="003716BE"/>
    <w:rPr>
      <w:rFonts w:cs="Times New Roman"/>
    </w:rPr>
  </w:style>
  <w:style w:type="character" w:customStyle="1" w:styleId="ListLabel9">
    <w:name w:val="ListLabel 9"/>
    <w:qFormat/>
    <w:rsid w:val="003716BE"/>
    <w:rPr>
      <w:rFonts w:cs="Times New Roman"/>
    </w:rPr>
  </w:style>
  <w:style w:type="paragraph" w:customStyle="1" w:styleId="Kop">
    <w:name w:val="Kop"/>
    <w:basedOn w:val="Standaard"/>
    <w:next w:val="Plattetekst"/>
    <w:qFormat/>
    <w:rsid w:val="003716BE"/>
    <w:pPr>
      <w:keepNext/>
      <w:spacing w:before="240" w:after="120"/>
    </w:pPr>
    <w:rPr>
      <w:rFonts w:ascii="Liberation Sans" w:eastAsia="Microsoft YaHei" w:hAnsi="Liberation Sans" w:cs="Arial"/>
      <w:sz w:val="28"/>
      <w:szCs w:val="28"/>
    </w:rPr>
  </w:style>
  <w:style w:type="paragraph" w:styleId="Plattetekst">
    <w:name w:val="Body Text"/>
    <w:basedOn w:val="Standaard"/>
    <w:rsid w:val="003716BE"/>
    <w:pPr>
      <w:spacing w:after="140" w:line="288" w:lineRule="auto"/>
    </w:pPr>
  </w:style>
  <w:style w:type="paragraph" w:styleId="Lijst">
    <w:name w:val="List"/>
    <w:basedOn w:val="Plattetekst"/>
    <w:rsid w:val="003716BE"/>
    <w:rPr>
      <w:rFonts w:cs="Arial"/>
    </w:rPr>
  </w:style>
  <w:style w:type="paragraph" w:customStyle="1" w:styleId="Caption">
    <w:name w:val="Caption"/>
    <w:basedOn w:val="Standaard"/>
    <w:qFormat/>
    <w:rsid w:val="003716BE"/>
    <w:pPr>
      <w:suppressLineNumbers/>
      <w:spacing w:before="120" w:after="120"/>
    </w:pPr>
    <w:rPr>
      <w:rFonts w:cs="Arial"/>
      <w:i/>
      <w:iCs/>
      <w:sz w:val="24"/>
      <w:szCs w:val="24"/>
    </w:rPr>
  </w:style>
  <w:style w:type="paragraph" w:customStyle="1" w:styleId="Index">
    <w:name w:val="Index"/>
    <w:basedOn w:val="Standaard"/>
    <w:qFormat/>
    <w:rsid w:val="003716BE"/>
    <w:pPr>
      <w:suppressLineNumbers/>
    </w:pPr>
    <w:rPr>
      <w:rFonts w:cs="Arial"/>
    </w:rPr>
  </w:style>
  <w:style w:type="paragraph" w:styleId="Geenafstand">
    <w:name w:val="No Spacing"/>
    <w:qFormat/>
    <w:rsid w:val="003716BE"/>
    <w:rPr>
      <w:lang w:val="nl-NL"/>
    </w:rPr>
  </w:style>
  <w:style w:type="paragraph" w:styleId="Lijstalinea">
    <w:name w:val="List Paragraph"/>
    <w:basedOn w:val="Standaard"/>
    <w:qFormat/>
    <w:rsid w:val="003716BE"/>
    <w:pPr>
      <w:ind w:left="720"/>
      <w:contextualSpacing/>
    </w:pPr>
  </w:style>
  <w:style w:type="paragraph" w:styleId="Tekstopmerking">
    <w:name w:val="annotation text"/>
    <w:basedOn w:val="Standaard"/>
    <w:qFormat/>
    <w:rsid w:val="003716BE"/>
    <w:rPr>
      <w:sz w:val="20"/>
      <w:szCs w:val="20"/>
    </w:rPr>
  </w:style>
  <w:style w:type="paragraph" w:styleId="Onderwerpvanopmerking">
    <w:name w:val="annotation subject"/>
    <w:basedOn w:val="Tekstopmerking"/>
    <w:qFormat/>
    <w:rsid w:val="003716BE"/>
    <w:rPr>
      <w:b/>
      <w:bCs/>
    </w:rPr>
  </w:style>
  <w:style w:type="paragraph" w:styleId="Ballontekst">
    <w:name w:val="Balloon Text"/>
    <w:basedOn w:val="Standaard"/>
    <w:qFormat/>
    <w:rsid w:val="003716BE"/>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901</Words>
  <Characters>4957</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Vergadering Klankbordgroep in Buitenzorg 9 april 2019</dc:title>
  <dc:creator>Fam. Vierbergen</dc:creator>
  <cp:lastModifiedBy>Fam. Vierbergen</cp:lastModifiedBy>
  <cp:revision>2</cp:revision>
  <dcterms:created xsi:type="dcterms:W3CDTF">2019-04-19T19:52:00Z</dcterms:created>
  <dcterms:modified xsi:type="dcterms:W3CDTF">2019-04-19T19:52:00Z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