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494B46B9"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3046BA">
        <w:rPr>
          <w:b/>
          <w:bCs/>
        </w:rPr>
        <w:t>8</w:t>
      </w:r>
      <w:r w:rsidR="00913244">
        <w:rPr>
          <w:b/>
          <w:bCs/>
        </w:rPr>
        <w:t>-1</w:t>
      </w:r>
      <w:r w:rsidR="003046BA">
        <w:rPr>
          <w:b/>
          <w:bCs/>
        </w:rPr>
        <w:t>2</w:t>
      </w:r>
      <w:r w:rsidR="00CF1B4B">
        <w:rPr>
          <w:b/>
          <w:bCs/>
        </w:rPr>
        <w:t>-202</w:t>
      </w:r>
      <w:r w:rsidR="00A73ECA">
        <w:rPr>
          <w:b/>
          <w:bCs/>
        </w:rPr>
        <w:t>2</w:t>
      </w:r>
      <w:bookmarkStart w:id="0" w:name="_GoBack"/>
      <w:bookmarkEnd w:id="0"/>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45E312B3" w:rsidR="00D52B99" w:rsidRPr="00662EE4" w:rsidRDefault="5AF401B9" w:rsidP="64DA5DAA">
      <w:pPr>
        <w:spacing w:after="0" w:line="240" w:lineRule="auto"/>
        <w:rPr>
          <w:b/>
          <w:bCs/>
        </w:rPr>
      </w:pPr>
      <w:r w:rsidRPr="59703A43">
        <w:rPr>
          <w:b/>
          <w:bCs/>
        </w:rPr>
        <w:t xml:space="preserve">Aanwezig: </w:t>
      </w:r>
      <w:r w:rsidR="00CF1B4B">
        <w:rPr>
          <w:b/>
          <w:bCs/>
        </w:rPr>
        <w:t>Bert, Nico,</w:t>
      </w:r>
      <w:r w:rsidR="003D2E33">
        <w:rPr>
          <w:b/>
          <w:bCs/>
        </w:rPr>
        <w:t xml:space="preserve"> </w:t>
      </w:r>
      <w:r w:rsidR="005F20F4">
        <w:rPr>
          <w:b/>
          <w:bCs/>
        </w:rPr>
        <w:t>Nely</w:t>
      </w:r>
      <w:r w:rsidR="003D2E33">
        <w:rPr>
          <w:b/>
          <w:bCs/>
        </w:rPr>
        <w:t>,</w:t>
      </w:r>
      <w:r w:rsidR="001762ED">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r w:rsidR="005F20F4">
        <w:rPr>
          <w:b/>
          <w:bCs/>
        </w:rPr>
        <w:t>William</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295042EA" w14:textId="4C607C74" w:rsidR="008A4B57" w:rsidRDefault="5AF401B9" w:rsidP="00912902">
            <w:pPr>
              <w:rPr>
                <w:sz w:val="20"/>
              </w:rPr>
            </w:pPr>
            <w:r w:rsidRPr="0A1E4890">
              <w:rPr>
                <w:rFonts w:cs="Arial"/>
                <w:b/>
                <w:bCs/>
                <w:sz w:val="20"/>
              </w:rPr>
              <w:t xml:space="preserve">Mededelingen </w:t>
            </w:r>
            <w:r w:rsidR="00D52B99">
              <w:br/>
            </w:r>
            <w:r w:rsidR="005F20F4">
              <w:rPr>
                <w:sz w:val="20"/>
              </w:rPr>
              <w:br/>
              <w:t xml:space="preserve">William is helaas afwezig vanwege het overlijden van zijn vader, we hebben hem een kaart gestuurd. </w:t>
            </w:r>
            <w:r w:rsidR="005F20F4">
              <w:rPr>
                <w:sz w:val="20"/>
              </w:rPr>
              <w:br/>
            </w:r>
            <w:r w:rsidR="00FE67AB">
              <w:rPr>
                <w:sz w:val="20"/>
              </w:rPr>
              <w:br/>
            </w:r>
            <w:r w:rsidR="00572607">
              <w:rPr>
                <w:sz w:val="20"/>
              </w:rPr>
              <w:t>Nico</w:t>
            </w:r>
            <w:r w:rsidR="00250A2F">
              <w:rPr>
                <w:sz w:val="20"/>
              </w:rPr>
              <w:t xml:space="preserve"> heeft vanuit de </w:t>
            </w:r>
            <w:r w:rsidR="00F14B6B">
              <w:rPr>
                <w:sz w:val="20"/>
              </w:rPr>
              <w:t>ontdekkingstocht</w:t>
            </w:r>
            <w:r w:rsidR="00250A2F">
              <w:rPr>
                <w:sz w:val="20"/>
              </w:rPr>
              <w:t xml:space="preserve"> door de democratie het evaluatierapport van de verkiezingen met de prokkelduo’s ondertekend. Dit wordt naar Den Haag gestuur</w:t>
            </w:r>
            <w:r w:rsidR="00290141">
              <w:rPr>
                <w:sz w:val="20"/>
              </w:rPr>
              <w:t xml:space="preserve">d, naar de minister van binnenlandse zaken. Hopelijk is hulp in het stemhokje daarmee dichterbij. </w:t>
            </w:r>
          </w:p>
          <w:p w14:paraId="7BF44088" w14:textId="3943B3CA" w:rsidR="00290141" w:rsidRPr="00CD0599" w:rsidRDefault="00290141" w:rsidP="00912902">
            <w:pPr>
              <w:rPr>
                <w:sz w:val="20"/>
              </w:rPr>
            </w:pPr>
            <w:r>
              <w:rPr>
                <w:sz w:val="20"/>
              </w:rPr>
              <w:t xml:space="preserve">We zijn samen op de foto gegaan voor de krant, om via de krant nieuwe leden te werven.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27EA4A85" w14:textId="77777777" w:rsidR="00245EAC" w:rsidRDefault="00290141" w:rsidP="00721CD0">
            <w:pPr>
              <w:rPr>
                <w:sz w:val="20"/>
              </w:rPr>
            </w:pPr>
            <w:r>
              <w:rPr>
                <w:sz w:val="20"/>
              </w:rPr>
              <w:t xml:space="preserve">20 december gaan Dick en Didi in gesprek met Fiona en ambulant begeleiders om nieuwe leden te werven voor de klankbordgroep. </w:t>
            </w:r>
            <w:r w:rsidR="00AE520C">
              <w:rPr>
                <w:sz w:val="20"/>
              </w:rPr>
              <w:t xml:space="preserve"> </w:t>
            </w:r>
            <w:r w:rsidR="004D4F61">
              <w:rPr>
                <w:sz w:val="20"/>
              </w:rPr>
              <w:t xml:space="preserve"> </w:t>
            </w:r>
            <w:r w:rsidR="00245EAC">
              <w:rPr>
                <w:sz w:val="20"/>
              </w:rPr>
              <w:t xml:space="preserve"> </w:t>
            </w:r>
          </w:p>
          <w:p w14:paraId="047E7938" w14:textId="49917EDE" w:rsidR="00B6444E" w:rsidRDefault="00B6444E" w:rsidP="00721CD0">
            <w:pPr>
              <w:rPr>
                <w:sz w:val="20"/>
              </w:rPr>
            </w:pPr>
            <w:r>
              <w:rPr>
                <w:sz w:val="20"/>
              </w:rPr>
              <w:t>13 februari wordt woonzorg besproken in het Wmo forum, Scott en Erwijn zijn aanwezig bij de</w:t>
            </w:r>
            <w:r w:rsidR="005F20F4">
              <w:rPr>
                <w:sz w:val="20"/>
              </w:rPr>
              <w:t>ze</w:t>
            </w:r>
            <w:r>
              <w:rPr>
                <w:sz w:val="20"/>
              </w:rPr>
              <w:t xml:space="preserve"> vergadering. </w:t>
            </w:r>
          </w:p>
          <w:p w14:paraId="5418307C" w14:textId="2DF6ED36" w:rsidR="00283186" w:rsidRDefault="00756033" w:rsidP="00721CD0">
            <w:pPr>
              <w:rPr>
                <w:sz w:val="20"/>
              </w:rPr>
            </w:pPr>
            <w:r>
              <w:rPr>
                <w:sz w:val="20"/>
              </w:rPr>
              <w:t xml:space="preserve">Nely had in het nieuws </w:t>
            </w:r>
            <w:r w:rsidR="00573D97">
              <w:rPr>
                <w:sz w:val="20"/>
              </w:rPr>
              <w:t xml:space="preserve">gezien dat ze het zo lang mogelijk thuis </w:t>
            </w:r>
            <w:r w:rsidR="007F275A">
              <w:rPr>
                <w:sz w:val="20"/>
              </w:rPr>
              <w:t>weer enigszins wilde</w:t>
            </w:r>
            <w:r w:rsidR="001D5122">
              <w:rPr>
                <w:sz w:val="20"/>
              </w:rPr>
              <w:t>n</w:t>
            </w:r>
            <w:r w:rsidR="007F275A">
              <w:rPr>
                <w:sz w:val="20"/>
              </w:rPr>
              <w:t xml:space="preserve"> terugdraaien</w:t>
            </w:r>
            <w:r w:rsidR="00A11EAB">
              <w:rPr>
                <w:sz w:val="20"/>
              </w:rPr>
              <w:t xml:space="preserve">, omdat mensen nu tussen </w:t>
            </w:r>
            <w:r w:rsidR="00D8161E">
              <w:rPr>
                <w:sz w:val="20"/>
              </w:rPr>
              <w:t>wal en</w:t>
            </w:r>
            <w:r w:rsidR="00A11EAB">
              <w:rPr>
                <w:sz w:val="20"/>
              </w:rPr>
              <w:t xml:space="preserve"> schip vallen. </w:t>
            </w:r>
          </w:p>
          <w:p w14:paraId="43A988D3" w14:textId="605BD5EA" w:rsidR="00A11EAB" w:rsidRPr="00566115" w:rsidRDefault="00A11EAB" w:rsidP="00721CD0">
            <w:pPr>
              <w:rPr>
                <w:sz w:val="20"/>
              </w:rPr>
            </w:pPr>
            <w:r>
              <w:rPr>
                <w:sz w:val="20"/>
              </w:rPr>
              <w:t xml:space="preserve">In 2021 hebben we genoemd dat </w:t>
            </w:r>
            <w:proofErr w:type="spellStart"/>
            <w:r>
              <w:rPr>
                <w:sz w:val="20"/>
              </w:rPr>
              <w:t>AED’s</w:t>
            </w:r>
            <w:proofErr w:type="spellEnd"/>
            <w:r>
              <w:rPr>
                <w:sz w:val="20"/>
              </w:rPr>
              <w:t xml:space="preserve"> in de buurt belangrijk zijn</w:t>
            </w:r>
            <w:r w:rsidR="00A2078B">
              <w:rPr>
                <w:sz w:val="20"/>
              </w:rPr>
              <w:t xml:space="preserve"> als mensen langer thuis wonen. Dick vraagt aan Hans van </w:t>
            </w:r>
            <w:proofErr w:type="spellStart"/>
            <w:r w:rsidR="00A2078B">
              <w:rPr>
                <w:sz w:val="20"/>
              </w:rPr>
              <w:t>Walsem</w:t>
            </w:r>
            <w:proofErr w:type="spellEnd"/>
            <w:r w:rsidR="00A2078B">
              <w:rPr>
                <w:sz w:val="20"/>
              </w:rPr>
              <w:t xml:space="preserve"> wat hiermee gedaan is en waar de </w:t>
            </w:r>
            <w:proofErr w:type="spellStart"/>
            <w:r w:rsidR="00A2078B">
              <w:rPr>
                <w:sz w:val="20"/>
              </w:rPr>
              <w:t>AED’s</w:t>
            </w:r>
            <w:proofErr w:type="spellEnd"/>
            <w:r w:rsidR="00A2078B">
              <w:rPr>
                <w:sz w:val="20"/>
              </w:rPr>
              <w:t xml:space="preserve"> zich in Veenendaal bevinden.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66E36F8" w14:textId="3B779486" w:rsidR="000B38C1" w:rsidRDefault="00416EF1" w:rsidP="000B38C1">
            <w:pPr>
              <w:spacing w:after="0" w:line="240" w:lineRule="auto"/>
              <w:rPr>
                <w:b/>
                <w:bCs/>
                <w:sz w:val="20"/>
              </w:rPr>
            </w:pPr>
            <w:r>
              <w:rPr>
                <w:b/>
                <w:bCs/>
                <w:sz w:val="20"/>
              </w:rPr>
              <w:t>Woonzorg</w:t>
            </w:r>
          </w:p>
          <w:p w14:paraId="00CED5FD" w14:textId="77777777" w:rsidR="00E74B66" w:rsidRDefault="00E74B66" w:rsidP="000B38C1">
            <w:pPr>
              <w:spacing w:after="0" w:line="240" w:lineRule="auto"/>
              <w:rPr>
                <w:b/>
                <w:bCs/>
                <w:sz w:val="20"/>
              </w:rPr>
            </w:pPr>
          </w:p>
          <w:p w14:paraId="46E0BB7E" w14:textId="3B044558" w:rsidR="00CC3E92" w:rsidRPr="00E74B66" w:rsidRDefault="004544D1" w:rsidP="00912902">
            <w:pPr>
              <w:spacing w:after="0" w:line="240" w:lineRule="auto"/>
              <w:rPr>
                <w:sz w:val="20"/>
              </w:rPr>
            </w:pPr>
            <w:r>
              <w:rPr>
                <w:sz w:val="20"/>
              </w:rPr>
              <w:t xml:space="preserve">We hebben het antwoord van Scott de Boer en Ingrid op de vraag van Nely over tegemoetkoming </w:t>
            </w:r>
            <w:r w:rsidR="00CD2323">
              <w:rPr>
                <w:sz w:val="20"/>
              </w:rPr>
              <w:t>huur doorgenomen. Nely gaat samen met Bert van Maurik uitzoeken of de woningcoöperatie haar huur eventueel zou kunnen verlagen, of dat zij via de belastingdienst in aanmerking zou kunnen komen voor extra huurtoeslag</w:t>
            </w:r>
            <w:r w:rsidR="00DF4E4A">
              <w:rPr>
                <w:sz w:val="20"/>
              </w:rPr>
              <w:t xml:space="preserve"> vanwege haar aangepaste woning. De klankbordgroep is blij met het uitgebreide antwoord van de gemeente. </w:t>
            </w: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78DA324B" w14:textId="2645FBA8" w:rsidR="00AB5334" w:rsidRPr="009B181A" w:rsidRDefault="00D7541D" w:rsidP="000D38BB">
            <w:pPr>
              <w:spacing w:after="0" w:line="240" w:lineRule="auto"/>
              <w:rPr>
                <w:b/>
                <w:bCs/>
                <w:sz w:val="20"/>
              </w:rPr>
            </w:pPr>
            <w:r>
              <w:rPr>
                <w:b/>
                <w:bCs/>
                <w:sz w:val="20"/>
              </w:rPr>
              <w:t>Regiotaxi</w:t>
            </w:r>
          </w:p>
          <w:p w14:paraId="547A756B" w14:textId="77777777" w:rsidR="00AB5334" w:rsidRDefault="00AB5334" w:rsidP="000D38BB">
            <w:pPr>
              <w:spacing w:after="0" w:line="240" w:lineRule="auto"/>
              <w:rPr>
                <w:b/>
                <w:bCs/>
                <w:sz w:val="20"/>
              </w:rPr>
            </w:pPr>
          </w:p>
          <w:p w14:paraId="2172DB95" w14:textId="77777777" w:rsidR="00EB6D6E" w:rsidRDefault="00F47BF2" w:rsidP="00D7541D">
            <w:pPr>
              <w:spacing w:after="0" w:line="240" w:lineRule="auto"/>
              <w:rPr>
                <w:sz w:val="20"/>
              </w:rPr>
            </w:pPr>
            <w:r>
              <w:rPr>
                <w:sz w:val="20"/>
              </w:rPr>
              <w:t xml:space="preserve">We hebben het gehad over welke mogelijkheden er zijn om meer inkomsten </w:t>
            </w:r>
            <w:r w:rsidR="00A27D91">
              <w:rPr>
                <w:sz w:val="20"/>
              </w:rPr>
              <w:t xml:space="preserve">te krijgen bij de regiotaxi en wat we daarvan vinden. </w:t>
            </w:r>
          </w:p>
          <w:p w14:paraId="210064BD" w14:textId="77777777" w:rsidR="00A27D91" w:rsidRDefault="00A27D91" w:rsidP="00D7541D">
            <w:pPr>
              <w:spacing w:after="0" w:line="240" w:lineRule="auto"/>
              <w:rPr>
                <w:sz w:val="20"/>
              </w:rPr>
            </w:pPr>
          </w:p>
          <w:p w14:paraId="28977599" w14:textId="77777777" w:rsidR="00A27D91" w:rsidRDefault="00A27D91" w:rsidP="00D7541D">
            <w:pPr>
              <w:spacing w:after="0" w:line="240" w:lineRule="auto"/>
              <w:rPr>
                <w:sz w:val="20"/>
              </w:rPr>
            </w:pPr>
            <w:r>
              <w:rPr>
                <w:sz w:val="20"/>
              </w:rPr>
              <w:t xml:space="preserve">De klankbordgroep vraagt zich wel af waarom mensen met een beperking de rekening zouden moeten betalen. Zij zien liever dat de kosten blijven zoals deze nu zijn. </w:t>
            </w:r>
          </w:p>
          <w:p w14:paraId="3E601208" w14:textId="77777777" w:rsidR="00493711" w:rsidRDefault="00493711" w:rsidP="00D7541D">
            <w:pPr>
              <w:spacing w:after="0" w:line="240" w:lineRule="auto"/>
              <w:rPr>
                <w:sz w:val="20"/>
              </w:rPr>
            </w:pPr>
          </w:p>
          <w:p w14:paraId="1A0D7FBA" w14:textId="0F7B54FD" w:rsidR="00493711" w:rsidRDefault="00493711" w:rsidP="00D7541D">
            <w:pPr>
              <w:spacing w:after="0" w:line="240" w:lineRule="auto"/>
              <w:rPr>
                <w:sz w:val="20"/>
              </w:rPr>
            </w:pPr>
            <w:r>
              <w:rPr>
                <w:sz w:val="20"/>
              </w:rPr>
              <w:t>E</w:t>
            </w:r>
            <w:r w:rsidR="0003760C">
              <w:rPr>
                <w:sz w:val="20"/>
              </w:rPr>
              <w:t>é</w:t>
            </w:r>
            <w:r>
              <w:rPr>
                <w:sz w:val="20"/>
              </w:rPr>
              <w:t xml:space="preserve">n van de maatregelen zou kunnen zijn </w:t>
            </w:r>
            <w:r w:rsidR="00D31132">
              <w:rPr>
                <w:sz w:val="20"/>
              </w:rPr>
              <w:t xml:space="preserve">om </w:t>
            </w:r>
            <w:r>
              <w:rPr>
                <w:sz w:val="20"/>
              </w:rPr>
              <w:t>geen ritten onder de 5</w:t>
            </w:r>
            <w:r w:rsidR="002514D9">
              <w:rPr>
                <w:sz w:val="20"/>
              </w:rPr>
              <w:t xml:space="preserve"> </w:t>
            </w:r>
            <w:r>
              <w:rPr>
                <w:sz w:val="20"/>
              </w:rPr>
              <w:t xml:space="preserve">km </w:t>
            </w:r>
            <w:r w:rsidR="00D31132">
              <w:rPr>
                <w:sz w:val="20"/>
              </w:rPr>
              <w:t xml:space="preserve">meer aan te bieden aan </w:t>
            </w:r>
            <w:r>
              <w:rPr>
                <w:sz w:val="20"/>
              </w:rPr>
              <w:t xml:space="preserve">pashouders met </w:t>
            </w:r>
            <w:r w:rsidR="00D31132">
              <w:rPr>
                <w:sz w:val="20"/>
              </w:rPr>
              <w:t xml:space="preserve">een </w:t>
            </w:r>
            <w:r>
              <w:rPr>
                <w:sz w:val="20"/>
              </w:rPr>
              <w:t>scootmobiel</w:t>
            </w:r>
            <w:r w:rsidR="00FF53A3">
              <w:rPr>
                <w:sz w:val="20"/>
              </w:rPr>
              <w:t xml:space="preserve"> of </w:t>
            </w:r>
            <w:r>
              <w:rPr>
                <w:sz w:val="20"/>
              </w:rPr>
              <w:t xml:space="preserve">driewielfiets. Zou een elektrische rolstoel hier ook onder vallen? </w:t>
            </w:r>
            <w:r w:rsidR="0008460B">
              <w:rPr>
                <w:sz w:val="20"/>
              </w:rPr>
              <w:t>In de winter, in het donker, bij regen en kou word</w:t>
            </w:r>
            <w:r w:rsidR="0003760C">
              <w:rPr>
                <w:sz w:val="20"/>
              </w:rPr>
              <w:t>en</w:t>
            </w:r>
            <w:r w:rsidR="0008460B">
              <w:rPr>
                <w:sz w:val="20"/>
              </w:rPr>
              <w:t xml:space="preserve"> mensen op deze manier wel ontmoedigd o</w:t>
            </w:r>
            <w:r w:rsidR="00D4123B">
              <w:rPr>
                <w:sz w:val="20"/>
              </w:rPr>
              <w:t xml:space="preserve">m erop uit te gaan. Dit vindt de klankbordgroep niet oké. </w:t>
            </w:r>
          </w:p>
          <w:p w14:paraId="39F16493" w14:textId="7CAC255A" w:rsidR="00E4077E" w:rsidRDefault="00E4077E" w:rsidP="00D7541D">
            <w:pPr>
              <w:spacing w:after="0" w:line="240" w:lineRule="auto"/>
              <w:rPr>
                <w:sz w:val="20"/>
              </w:rPr>
            </w:pPr>
          </w:p>
          <w:p w14:paraId="7321F89C" w14:textId="74A2BBA6" w:rsidR="00E4077E" w:rsidRDefault="00E4077E" w:rsidP="00D7541D">
            <w:pPr>
              <w:spacing w:after="0" w:line="240" w:lineRule="auto"/>
              <w:rPr>
                <w:sz w:val="20"/>
              </w:rPr>
            </w:pPr>
            <w:r>
              <w:rPr>
                <w:sz w:val="20"/>
              </w:rPr>
              <w:t>Het kilometerbudget van de regiotaxi naar 1500</w:t>
            </w:r>
            <w:r w:rsidR="00FF53A3">
              <w:rPr>
                <w:sz w:val="20"/>
              </w:rPr>
              <w:t xml:space="preserve"> km</w:t>
            </w:r>
            <w:r>
              <w:rPr>
                <w:sz w:val="20"/>
              </w:rPr>
              <w:t>. Dit was toch ook al zo? Komen mensen daarmee uit? En als dit niet het geval is kan dan voor mensen een uitzondering gemaakt worden?</w:t>
            </w:r>
          </w:p>
          <w:p w14:paraId="68AE5383" w14:textId="02C6BAC9" w:rsidR="00064843" w:rsidRDefault="00064843" w:rsidP="00D7541D">
            <w:pPr>
              <w:spacing w:after="0" w:line="240" w:lineRule="auto"/>
              <w:rPr>
                <w:sz w:val="20"/>
              </w:rPr>
            </w:pPr>
          </w:p>
          <w:p w14:paraId="1CF8749B" w14:textId="72A2DE1E" w:rsidR="00064843" w:rsidRDefault="00064843" w:rsidP="00D7541D">
            <w:pPr>
              <w:spacing w:after="0" w:line="240" w:lineRule="auto"/>
              <w:rPr>
                <w:sz w:val="20"/>
              </w:rPr>
            </w:pPr>
            <w:r>
              <w:rPr>
                <w:sz w:val="20"/>
              </w:rPr>
              <w:t>Laatboekopslag zou</w:t>
            </w:r>
            <w:r w:rsidR="00FF53A3">
              <w:rPr>
                <w:sz w:val="20"/>
              </w:rPr>
              <w:t xml:space="preserve"> er</w:t>
            </w:r>
            <w:r>
              <w:rPr>
                <w:sz w:val="20"/>
              </w:rPr>
              <w:t xml:space="preserve"> voor zorgen dat mensen minder flexibel kunnen reizen en </w:t>
            </w:r>
            <w:r w:rsidR="00E11F82">
              <w:rPr>
                <w:sz w:val="20"/>
              </w:rPr>
              <w:t xml:space="preserve">niet meer zo makkelijk spontaan ergens naar toe zouden kunnen gaan. </w:t>
            </w:r>
            <w:r w:rsidR="00F234FB">
              <w:rPr>
                <w:sz w:val="20"/>
              </w:rPr>
              <w:t xml:space="preserve">Dat is niet wenselijk. </w:t>
            </w:r>
          </w:p>
          <w:p w14:paraId="08DCC9E3" w14:textId="1939C496" w:rsidR="009E5AE3" w:rsidRDefault="009E5AE3" w:rsidP="00D7541D">
            <w:pPr>
              <w:spacing w:after="0" w:line="240" w:lineRule="auto"/>
              <w:rPr>
                <w:sz w:val="20"/>
              </w:rPr>
            </w:pPr>
          </w:p>
          <w:p w14:paraId="58376E08" w14:textId="22F447A7" w:rsidR="009E5AE3" w:rsidRDefault="009E5AE3" w:rsidP="00D7541D">
            <w:pPr>
              <w:spacing w:after="0" w:line="240" w:lineRule="auto"/>
              <w:rPr>
                <w:sz w:val="20"/>
              </w:rPr>
            </w:pPr>
            <w:r>
              <w:rPr>
                <w:sz w:val="20"/>
              </w:rPr>
              <w:t xml:space="preserve">Gebruik maken van het openbaar vervoer blijkt nogal lastig. Er zijn vaak veel problemen met NS, weinig treinen, weinig plek. </w:t>
            </w:r>
            <w:r w:rsidR="007C237E">
              <w:rPr>
                <w:sz w:val="20"/>
              </w:rPr>
              <w:t xml:space="preserve">Sommige </w:t>
            </w:r>
            <w:r w:rsidR="003927CB">
              <w:rPr>
                <w:sz w:val="20"/>
              </w:rPr>
              <w:t>perrons</w:t>
            </w:r>
            <w:r w:rsidR="007C237E">
              <w:rPr>
                <w:sz w:val="20"/>
              </w:rPr>
              <w:t>/bushaltes zijn niet voldoende aangepast waardoor</w:t>
            </w:r>
            <w:r w:rsidR="00850701">
              <w:rPr>
                <w:sz w:val="20"/>
              </w:rPr>
              <w:t xml:space="preserve"> in en uit stappen onmogelijk is. Chauffeurs hebben niet altijd de tijd om te helpen en weigeren hierdoor soms mensen. </w:t>
            </w:r>
          </w:p>
          <w:p w14:paraId="00939F7C" w14:textId="3A59FC63" w:rsidR="00A22789" w:rsidRDefault="00A22789" w:rsidP="00D7541D">
            <w:pPr>
              <w:spacing w:after="0" w:line="240" w:lineRule="auto"/>
              <w:rPr>
                <w:sz w:val="20"/>
              </w:rPr>
            </w:pPr>
          </w:p>
          <w:p w14:paraId="29343F7A" w14:textId="6CA9E662" w:rsidR="00A22789" w:rsidRDefault="00A22789" w:rsidP="00D7541D">
            <w:pPr>
              <w:spacing w:after="0" w:line="240" w:lineRule="auto"/>
              <w:rPr>
                <w:sz w:val="20"/>
              </w:rPr>
            </w:pPr>
            <w:r>
              <w:rPr>
                <w:sz w:val="20"/>
              </w:rPr>
              <w:t xml:space="preserve">Als de reizigersbijdrage </w:t>
            </w:r>
            <w:r w:rsidR="00F234FB">
              <w:rPr>
                <w:sz w:val="20"/>
              </w:rPr>
              <w:t xml:space="preserve">gelijk </w:t>
            </w:r>
            <w:r>
              <w:rPr>
                <w:sz w:val="20"/>
              </w:rPr>
              <w:t>wordt</w:t>
            </w:r>
            <w:r w:rsidR="00F234FB">
              <w:rPr>
                <w:sz w:val="20"/>
              </w:rPr>
              <w:t xml:space="preserve"> aan</w:t>
            </w:r>
            <w:r w:rsidR="00884993">
              <w:rPr>
                <w:sz w:val="20"/>
              </w:rPr>
              <w:t xml:space="preserve"> het tarief </w:t>
            </w:r>
            <w:r w:rsidR="00F234FB">
              <w:rPr>
                <w:sz w:val="20"/>
              </w:rPr>
              <w:t xml:space="preserve">van de </w:t>
            </w:r>
            <w:r w:rsidR="00884993">
              <w:rPr>
                <w:sz w:val="20"/>
              </w:rPr>
              <w:t xml:space="preserve">HaltetaxiRRReis, dan </w:t>
            </w:r>
            <w:r w:rsidR="00343961">
              <w:rPr>
                <w:sz w:val="20"/>
              </w:rPr>
              <w:t>stijgen</w:t>
            </w:r>
            <w:r w:rsidR="00884993">
              <w:rPr>
                <w:sz w:val="20"/>
              </w:rPr>
              <w:t xml:space="preserve"> de kosten heel erg</w:t>
            </w:r>
            <w:r w:rsidR="00F234FB">
              <w:rPr>
                <w:sz w:val="20"/>
              </w:rPr>
              <w:t xml:space="preserve">. </w:t>
            </w:r>
            <w:r w:rsidR="000C6454">
              <w:rPr>
                <w:sz w:val="20"/>
              </w:rPr>
              <w:t>D</w:t>
            </w:r>
            <w:r w:rsidR="00884993">
              <w:rPr>
                <w:sz w:val="20"/>
              </w:rPr>
              <w:t xml:space="preserve">at is volgens de klankbordgroep een veel te groot verschil. </w:t>
            </w:r>
            <w:r w:rsidR="00343961">
              <w:rPr>
                <w:sz w:val="20"/>
              </w:rPr>
              <w:t xml:space="preserve">Veel mensen zullen er dan waarschijnlijk minder gebruik van kunnen maken. </w:t>
            </w:r>
            <w:r w:rsidR="000A6391">
              <w:rPr>
                <w:sz w:val="20"/>
              </w:rPr>
              <w:t>,</w:t>
            </w:r>
          </w:p>
          <w:p w14:paraId="7DEB4580" w14:textId="45D64792" w:rsidR="000A6391" w:rsidRDefault="000A6391" w:rsidP="00D7541D">
            <w:pPr>
              <w:spacing w:after="0" w:line="240" w:lineRule="auto"/>
              <w:rPr>
                <w:sz w:val="20"/>
              </w:rPr>
            </w:pPr>
          </w:p>
          <w:p w14:paraId="4884807C" w14:textId="1682F1DC" w:rsidR="000A6391" w:rsidRDefault="003026F0" w:rsidP="00D7541D">
            <w:pPr>
              <w:spacing w:after="0" w:line="240" w:lineRule="auto"/>
              <w:rPr>
                <w:sz w:val="20"/>
              </w:rPr>
            </w:pPr>
            <w:r>
              <w:rPr>
                <w:sz w:val="20"/>
              </w:rPr>
              <w:t xml:space="preserve">Gebruikmaken van de regiotaxi kan volgens de klankbordgroep juist eigen kracht zijn. Mensen zijn hierdoor niet altijd afhankelijk van </w:t>
            </w:r>
            <w:r w:rsidR="00A867D5">
              <w:rPr>
                <w:sz w:val="20"/>
              </w:rPr>
              <w:t xml:space="preserve">iemand uit hun omgeving die kan brengen en halen. </w:t>
            </w:r>
          </w:p>
          <w:p w14:paraId="38853CAB" w14:textId="6A754B5A" w:rsidR="00734F76" w:rsidRDefault="00734F76" w:rsidP="00D7541D">
            <w:pPr>
              <w:spacing w:after="0" w:line="240" w:lineRule="auto"/>
              <w:rPr>
                <w:sz w:val="20"/>
              </w:rPr>
            </w:pPr>
          </w:p>
          <w:p w14:paraId="30D8B6BB" w14:textId="205F37D3" w:rsidR="00734F76" w:rsidRDefault="00734F76" w:rsidP="00D7541D">
            <w:pPr>
              <w:spacing w:after="0" w:line="240" w:lineRule="auto"/>
              <w:rPr>
                <w:sz w:val="20"/>
              </w:rPr>
            </w:pPr>
            <w:r>
              <w:rPr>
                <w:sz w:val="20"/>
              </w:rPr>
              <w:t>Het instellen van een spitstarief is voor mensen die de taxi gebruiken voor werk/dagbest</w:t>
            </w:r>
            <w:r w:rsidR="008051F4">
              <w:rPr>
                <w:sz w:val="20"/>
              </w:rPr>
              <w:t xml:space="preserve">eding erg kostbaar. Zij hebben geen keuze om dan buiten de spits te gaan. Verder beperkt het ook wel erg de mogelijkheid voor afspraken of sociale contacten. </w:t>
            </w:r>
            <w:r w:rsidR="007C7A91">
              <w:rPr>
                <w:sz w:val="20"/>
              </w:rPr>
              <w:t xml:space="preserve">Dan kun je maar weg binnen een kort tijdsbestek. </w:t>
            </w:r>
          </w:p>
          <w:p w14:paraId="119BC7CF" w14:textId="204D1729" w:rsidR="00DD4244" w:rsidRDefault="00DD4244" w:rsidP="00D7541D">
            <w:pPr>
              <w:spacing w:after="0" w:line="240" w:lineRule="auto"/>
              <w:rPr>
                <w:sz w:val="20"/>
              </w:rPr>
            </w:pPr>
          </w:p>
          <w:p w14:paraId="5271C615" w14:textId="5D9BBC9B" w:rsidR="007C7A91" w:rsidRDefault="00DD4244" w:rsidP="00D7541D">
            <w:pPr>
              <w:spacing w:after="0" w:line="240" w:lineRule="auto"/>
              <w:rPr>
                <w:sz w:val="20"/>
              </w:rPr>
            </w:pPr>
            <w:r>
              <w:rPr>
                <w:sz w:val="20"/>
              </w:rPr>
              <w:t>Als het rei</w:t>
            </w:r>
            <w:r w:rsidR="000018F7">
              <w:rPr>
                <w:sz w:val="20"/>
              </w:rPr>
              <w:t>zi</w:t>
            </w:r>
            <w:r>
              <w:rPr>
                <w:sz w:val="20"/>
              </w:rPr>
              <w:t xml:space="preserve">gerstarief verhoogd wordt op wat voor manier dan ook (gelijk aan HaltetaxiRRReis; Verhogen opstarttarief; </w:t>
            </w:r>
            <w:r w:rsidR="00EF0A63">
              <w:rPr>
                <w:sz w:val="20"/>
              </w:rPr>
              <w:t>Verhogen KM tarief</w:t>
            </w:r>
            <w:r w:rsidR="00C12E13">
              <w:rPr>
                <w:sz w:val="20"/>
              </w:rPr>
              <w:t xml:space="preserve">; Systeem van spitstarief), dan is het erg belangrijk dat minima gecompenseerd worden. </w:t>
            </w:r>
            <w:r w:rsidR="00C350EA">
              <w:rPr>
                <w:sz w:val="20"/>
              </w:rPr>
              <w:t xml:space="preserve">Volgens de klankbordgroep is het belangrijk dat dit een grotere groep is dan de groep die gebruik maakt van de Veenendaal Pas. Want de groep die daar net boven zit en daar </w:t>
            </w:r>
            <w:r w:rsidR="00520318">
              <w:rPr>
                <w:sz w:val="20"/>
              </w:rPr>
              <w:t xml:space="preserve">geen recht op heeft, heeft het financieel ook zwaar en zou waarschijnlijk minder kunnen reizen bij een verhoogd reizigerstarief. </w:t>
            </w:r>
            <w:r w:rsidR="007C7A91">
              <w:rPr>
                <w:sz w:val="20"/>
              </w:rPr>
              <w:t xml:space="preserve">Ook als het spitstarief ingesteld wordt zouden minima gecompenseerd moeten worden. </w:t>
            </w:r>
          </w:p>
          <w:p w14:paraId="637D71D0" w14:textId="5E842D73" w:rsidR="00520318" w:rsidRDefault="00520318" w:rsidP="00D7541D">
            <w:pPr>
              <w:spacing w:after="0" w:line="240" w:lineRule="auto"/>
              <w:rPr>
                <w:sz w:val="20"/>
              </w:rPr>
            </w:pPr>
          </w:p>
          <w:p w14:paraId="0FD07C68" w14:textId="32023105" w:rsidR="00520318" w:rsidRDefault="00520318" w:rsidP="00D7541D">
            <w:pPr>
              <w:spacing w:after="0" w:line="240" w:lineRule="auto"/>
              <w:rPr>
                <w:sz w:val="20"/>
              </w:rPr>
            </w:pPr>
            <w:r>
              <w:rPr>
                <w:sz w:val="20"/>
              </w:rPr>
              <w:t xml:space="preserve">Daarnaast vraagt de klankbordgroep zich af of dit wel de juiste tijd is om </w:t>
            </w:r>
            <w:r w:rsidR="003734ED">
              <w:rPr>
                <w:sz w:val="20"/>
              </w:rPr>
              <w:t xml:space="preserve">zo’n verhoging in te voeren. Het leven is momenteel voor iedereen erg duur vanwege de hoge energiekosten en de hoge kosten voor boodschappen. </w:t>
            </w:r>
          </w:p>
          <w:p w14:paraId="191F6E27" w14:textId="65D17FC5" w:rsidR="009E7224" w:rsidRDefault="009E7224" w:rsidP="00D7541D">
            <w:pPr>
              <w:spacing w:after="0" w:line="240" w:lineRule="auto"/>
              <w:rPr>
                <w:sz w:val="20"/>
              </w:rPr>
            </w:pPr>
          </w:p>
          <w:p w14:paraId="311F8BD9" w14:textId="2B5F4FF6" w:rsidR="009E7224" w:rsidRDefault="009E7224" w:rsidP="00D7541D">
            <w:pPr>
              <w:spacing w:after="0" w:line="240" w:lineRule="auto"/>
              <w:rPr>
                <w:sz w:val="20"/>
              </w:rPr>
            </w:pPr>
            <w:r>
              <w:rPr>
                <w:sz w:val="20"/>
              </w:rPr>
              <w:t xml:space="preserve">Ook mensen met een beperking moeten kunnen deelnemen en dus kunnen reizen zonder dat zij hierin beperkt worden door hun financiële situatie. </w:t>
            </w:r>
          </w:p>
          <w:p w14:paraId="50DDB316" w14:textId="642C2496" w:rsidR="00A93B88" w:rsidRDefault="00A93B88" w:rsidP="00D7541D">
            <w:pPr>
              <w:spacing w:after="0" w:line="240" w:lineRule="auto"/>
              <w:rPr>
                <w:sz w:val="20"/>
              </w:rPr>
            </w:pPr>
          </w:p>
          <w:p w14:paraId="0C848748" w14:textId="1A4AD89B" w:rsidR="00A93B88" w:rsidRDefault="00A93B88" w:rsidP="00D7541D">
            <w:pPr>
              <w:spacing w:after="0" w:line="240" w:lineRule="auto"/>
              <w:rPr>
                <w:sz w:val="20"/>
              </w:rPr>
            </w:pPr>
            <w:r>
              <w:rPr>
                <w:sz w:val="20"/>
              </w:rPr>
              <w:t>Al met al heeft de klankbordgroep een hoop</w:t>
            </w:r>
            <w:r w:rsidR="00AC59F4">
              <w:rPr>
                <w:sz w:val="20"/>
              </w:rPr>
              <w:t xml:space="preserve"> kanttekeningen bij de voorstellen. </w:t>
            </w:r>
          </w:p>
          <w:p w14:paraId="44647F09" w14:textId="5A378889" w:rsidR="00AC59F4" w:rsidRDefault="00AC59F4" w:rsidP="00D7541D">
            <w:pPr>
              <w:spacing w:after="0" w:line="240" w:lineRule="auto"/>
              <w:rPr>
                <w:sz w:val="20"/>
              </w:rPr>
            </w:pPr>
            <w:r>
              <w:rPr>
                <w:sz w:val="20"/>
              </w:rPr>
              <w:t>Zij zien het liefst geen verandering. Mocht er toch iets nodig zijn, dan het liefst he</w:t>
            </w:r>
            <w:r w:rsidR="00F41448">
              <w:rPr>
                <w:sz w:val="20"/>
              </w:rPr>
              <w:t xml:space="preserve">t invoeren van een laatboekopslag met goede compensatie voor minima. </w:t>
            </w:r>
          </w:p>
          <w:p w14:paraId="2E43F624" w14:textId="77777777" w:rsidR="0008460B" w:rsidRDefault="0008460B" w:rsidP="00D7541D">
            <w:pPr>
              <w:spacing w:after="0" w:line="240" w:lineRule="auto"/>
              <w:rPr>
                <w:sz w:val="20"/>
              </w:rPr>
            </w:pPr>
          </w:p>
          <w:p w14:paraId="2D32F53F" w14:textId="77777777" w:rsidR="0008460B" w:rsidRDefault="0008460B" w:rsidP="00D7541D">
            <w:pPr>
              <w:spacing w:after="0" w:line="240" w:lineRule="auto"/>
              <w:rPr>
                <w:sz w:val="20"/>
              </w:rPr>
            </w:pPr>
          </w:p>
          <w:p w14:paraId="0B0C1FEF" w14:textId="00468A44" w:rsidR="0008460B" w:rsidRPr="00D7541D" w:rsidRDefault="0008460B" w:rsidP="00D7541D">
            <w:pPr>
              <w:spacing w:after="0" w:line="240" w:lineRule="auto"/>
              <w:rPr>
                <w:sz w:val="20"/>
              </w:rPr>
            </w:pPr>
          </w:p>
        </w:tc>
      </w:tr>
      <w:tr w:rsidR="00D7541D" w14:paraId="748D6AB1" w14:textId="77777777" w:rsidTr="00CF1B4B">
        <w:tc>
          <w:tcPr>
            <w:tcW w:w="1716" w:type="dxa"/>
          </w:tcPr>
          <w:p w14:paraId="6F348366" w14:textId="218A437E" w:rsidR="00D7541D" w:rsidRDefault="00D7541D" w:rsidP="00CF1B4B">
            <w:pPr>
              <w:rPr>
                <w:b/>
                <w:noProof/>
                <w:lang w:eastAsia="nl-NL"/>
              </w:rPr>
            </w:pPr>
            <w:r>
              <w:rPr>
                <w:b/>
                <w:noProof/>
                <w:lang w:eastAsia="nl-NL"/>
              </w:rPr>
              <w:lastRenderedPageBreak/>
              <w:drawing>
                <wp:inline distT="0" distB="0" distL="0" distR="0" wp14:anchorId="7832A912" wp14:editId="474E4A6E">
                  <wp:extent cx="944880" cy="9448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tc>
        <w:tc>
          <w:tcPr>
            <w:tcW w:w="12278" w:type="dxa"/>
          </w:tcPr>
          <w:p w14:paraId="161E8499" w14:textId="77777777" w:rsidR="00D7541D" w:rsidRDefault="00D7541D" w:rsidP="000D38BB">
            <w:pPr>
              <w:spacing w:after="0" w:line="240" w:lineRule="auto"/>
              <w:rPr>
                <w:b/>
                <w:bCs/>
                <w:sz w:val="20"/>
              </w:rPr>
            </w:pPr>
            <w:r>
              <w:rPr>
                <w:b/>
                <w:bCs/>
                <w:sz w:val="20"/>
              </w:rPr>
              <w:t>Data 2023</w:t>
            </w:r>
          </w:p>
          <w:p w14:paraId="2386A428" w14:textId="77777777" w:rsidR="00ED5249" w:rsidRDefault="00ED5249" w:rsidP="000D38BB">
            <w:pPr>
              <w:spacing w:after="0" w:line="240" w:lineRule="auto"/>
              <w:rPr>
                <w:b/>
                <w:bCs/>
                <w:sz w:val="20"/>
              </w:rPr>
            </w:pPr>
          </w:p>
          <w:p w14:paraId="68C27EDA" w14:textId="77777777" w:rsidR="00ED5249" w:rsidRDefault="005F20F4" w:rsidP="000D38BB">
            <w:pPr>
              <w:spacing w:after="0" w:line="240" w:lineRule="auto"/>
              <w:rPr>
                <w:sz w:val="20"/>
              </w:rPr>
            </w:pPr>
            <w:r>
              <w:rPr>
                <w:sz w:val="20"/>
              </w:rPr>
              <w:t>7 februari of 9 februari (als we naar Buitenzorg gaan)</w:t>
            </w:r>
          </w:p>
          <w:p w14:paraId="40930217" w14:textId="77777777" w:rsidR="005F20F4" w:rsidRDefault="005F20F4" w:rsidP="000D38BB">
            <w:pPr>
              <w:spacing w:after="0" w:line="240" w:lineRule="auto"/>
              <w:rPr>
                <w:sz w:val="20"/>
              </w:rPr>
            </w:pPr>
            <w:r>
              <w:rPr>
                <w:sz w:val="20"/>
              </w:rPr>
              <w:t>16 maart</w:t>
            </w:r>
          </w:p>
          <w:p w14:paraId="6A7224EB" w14:textId="77777777" w:rsidR="005F20F4" w:rsidRDefault="005F20F4" w:rsidP="000D38BB">
            <w:pPr>
              <w:spacing w:after="0" w:line="240" w:lineRule="auto"/>
              <w:rPr>
                <w:sz w:val="20"/>
              </w:rPr>
            </w:pPr>
            <w:r>
              <w:rPr>
                <w:sz w:val="20"/>
              </w:rPr>
              <w:t>20 april</w:t>
            </w:r>
          </w:p>
          <w:p w14:paraId="4454D41F" w14:textId="77777777" w:rsidR="005F20F4" w:rsidRDefault="005F20F4" w:rsidP="000D38BB">
            <w:pPr>
              <w:spacing w:after="0" w:line="240" w:lineRule="auto"/>
              <w:rPr>
                <w:sz w:val="20"/>
              </w:rPr>
            </w:pPr>
            <w:r>
              <w:rPr>
                <w:sz w:val="20"/>
              </w:rPr>
              <w:t>15 juni</w:t>
            </w:r>
          </w:p>
          <w:p w14:paraId="4BC082D9" w14:textId="77777777" w:rsidR="005F20F4" w:rsidRDefault="005F20F4" w:rsidP="000D38BB">
            <w:pPr>
              <w:spacing w:after="0" w:line="240" w:lineRule="auto"/>
              <w:rPr>
                <w:sz w:val="20"/>
              </w:rPr>
            </w:pPr>
            <w:r>
              <w:rPr>
                <w:sz w:val="20"/>
              </w:rPr>
              <w:t>21 september</w:t>
            </w:r>
          </w:p>
          <w:p w14:paraId="288BC262" w14:textId="77777777" w:rsidR="005F20F4" w:rsidRDefault="005F20F4" w:rsidP="000D38BB">
            <w:pPr>
              <w:spacing w:after="0" w:line="240" w:lineRule="auto"/>
              <w:rPr>
                <w:sz w:val="20"/>
              </w:rPr>
            </w:pPr>
            <w:r>
              <w:rPr>
                <w:sz w:val="20"/>
              </w:rPr>
              <w:t>9 november</w:t>
            </w:r>
          </w:p>
          <w:p w14:paraId="7C13FB18" w14:textId="77777777" w:rsidR="005F20F4" w:rsidRDefault="005F20F4" w:rsidP="000D38BB">
            <w:pPr>
              <w:spacing w:after="0" w:line="240" w:lineRule="auto"/>
              <w:rPr>
                <w:sz w:val="20"/>
              </w:rPr>
            </w:pPr>
            <w:r>
              <w:rPr>
                <w:sz w:val="20"/>
              </w:rPr>
              <w:t>7 december</w:t>
            </w:r>
          </w:p>
          <w:p w14:paraId="4CA1C19C" w14:textId="5B984821" w:rsidR="005F20F4" w:rsidRPr="00ED5249" w:rsidRDefault="005F20F4" w:rsidP="000D38BB">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12791F41" w14:textId="653021F1" w:rsidR="005F20F4" w:rsidRPr="005F20F4" w:rsidRDefault="005F20F4" w:rsidP="00EC5162">
            <w:pPr>
              <w:rPr>
                <w:rFonts w:cs="Arial"/>
                <w:sz w:val="20"/>
              </w:rPr>
            </w:pPr>
            <w:r>
              <w:rPr>
                <w:rFonts w:cs="Arial"/>
                <w:sz w:val="20"/>
              </w:rPr>
              <w:t>Geen rondvragen</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81F55" w14:textId="77777777" w:rsidR="00DB77B9" w:rsidRDefault="00DB77B9" w:rsidP="00EC5162">
      <w:pPr>
        <w:spacing w:after="0" w:line="240" w:lineRule="auto"/>
      </w:pPr>
      <w:r>
        <w:separator/>
      </w:r>
    </w:p>
  </w:endnote>
  <w:endnote w:type="continuationSeparator" w:id="0">
    <w:p w14:paraId="301C8D9F" w14:textId="77777777" w:rsidR="00DB77B9" w:rsidRDefault="00DB77B9"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17C2" w14:textId="77777777" w:rsidR="00DB77B9" w:rsidRDefault="00DB77B9" w:rsidP="00EC5162">
      <w:pPr>
        <w:spacing w:after="0" w:line="240" w:lineRule="auto"/>
      </w:pPr>
      <w:r>
        <w:separator/>
      </w:r>
    </w:p>
  </w:footnote>
  <w:footnote w:type="continuationSeparator" w:id="0">
    <w:p w14:paraId="3E149CEC" w14:textId="77777777" w:rsidR="00DB77B9" w:rsidRDefault="00DB77B9"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6"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7"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8"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0"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1"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6"/>
  </w:num>
  <w:num w:numId="5">
    <w:abstractNumId w:val="7"/>
  </w:num>
  <w:num w:numId="6">
    <w:abstractNumId w:val="0"/>
  </w:num>
  <w:num w:numId="7">
    <w:abstractNumId w:val="3"/>
  </w:num>
  <w:num w:numId="8">
    <w:abstractNumId w:val="2"/>
  </w:num>
  <w:num w:numId="9">
    <w:abstractNumId w:val="4"/>
  </w:num>
  <w:num w:numId="10">
    <w:abstractNumId w:val="8"/>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497A"/>
    <w:rsid w:val="00005DFF"/>
    <w:rsid w:val="00011040"/>
    <w:rsid w:val="00014813"/>
    <w:rsid w:val="000149AC"/>
    <w:rsid w:val="00015FAB"/>
    <w:rsid w:val="000201A2"/>
    <w:rsid w:val="000206D1"/>
    <w:rsid w:val="0002503C"/>
    <w:rsid w:val="0003760C"/>
    <w:rsid w:val="00041C7B"/>
    <w:rsid w:val="00050AF8"/>
    <w:rsid w:val="00055A7A"/>
    <w:rsid w:val="00055B37"/>
    <w:rsid w:val="000568FC"/>
    <w:rsid w:val="00064843"/>
    <w:rsid w:val="00074C61"/>
    <w:rsid w:val="0007638F"/>
    <w:rsid w:val="0008460B"/>
    <w:rsid w:val="00084652"/>
    <w:rsid w:val="00086324"/>
    <w:rsid w:val="00086BC2"/>
    <w:rsid w:val="0008767F"/>
    <w:rsid w:val="00087CD0"/>
    <w:rsid w:val="00091043"/>
    <w:rsid w:val="00094DA2"/>
    <w:rsid w:val="000A4A92"/>
    <w:rsid w:val="000A6391"/>
    <w:rsid w:val="000A665A"/>
    <w:rsid w:val="000B16F3"/>
    <w:rsid w:val="000B3328"/>
    <w:rsid w:val="000B38C1"/>
    <w:rsid w:val="000B3C1F"/>
    <w:rsid w:val="000B4131"/>
    <w:rsid w:val="000B641D"/>
    <w:rsid w:val="000B6781"/>
    <w:rsid w:val="000C0528"/>
    <w:rsid w:val="000C4E9E"/>
    <w:rsid w:val="000C5223"/>
    <w:rsid w:val="000C5851"/>
    <w:rsid w:val="000C6454"/>
    <w:rsid w:val="000C70E7"/>
    <w:rsid w:val="000D3115"/>
    <w:rsid w:val="000D38BB"/>
    <w:rsid w:val="000D7ED4"/>
    <w:rsid w:val="000E3465"/>
    <w:rsid w:val="000E581C"/>
    <w:rsid w:val="000F0351"/>
    <w:rsid w:val="000F716D"/>
    <w:rsid w:val="00102ECD"/>
    <w:rsid w:val="00103E46"/>
    <w:rsid w:val="001075B1"/>
    <w:rsid w:val="0011726F"/>
    <w:rsid w:val="001178EA"/>
    <w:rsid w:val="00120BB2"/>
    <w:rsid w:val="00126C88"/>
    <w:rsid w:val="001307FD"/>
    <w:rsid w:val="00135CFD"/>
    <w:rsid w:val="0015190D"/>
    <w:rsid w:val="00151B5F"/>
    <w:rsid w:val="00153BE5"/>
    <w:rsid w:val="00156156"/>
    <w:rsid w:val="001623DC"/>
    <w:rsid w:val="00164742"/>
    <w:rsid w:val="001672F7"/>
    <w:rsid w:val="00170706"/>
    <w:rsid w:val="001762ED"/>
    <w:rsid w:val="00176E9D"/>
    <w:rsid w:val="00181AFD"/>
    <w:rsid w:val="001832DD"/>
    <w:rsid w:val="00183FD7"/>
    <w:rsid w:val="001857B0"/>
    <w:rsid w:val="00195E32"/>
    <w:rsid w:val="001A2A2E"/>
    <w:rsid w:val="001A5AC2"/>
    <w:rsid w:val="001A7C0D"/>
    <w:rsid w:val="001C3388"/>
    <w:rsid w:val="001C712F"/>
    <w:rsid w:val="001C72F9"/>
    <w:rsid w:val="001D0258"/>
    <w:rsid w:val="001D1343"/>
    <w:rsid w:val="001D2AA5"/>
    <w:rsid w:val="001D5122"/>
    <w:rsid w:val="001D52C2"/>
    <w:rsid w:val="001D786D"/>
    <w:rsid w:val="001E0728"/>
    <w:rsid w:val="001E52B6"/>
    <w:rsid w:val="001E68C9"/>
    <w:rsid w:val="001F718E"/>
    <w:rsid w:val="001F7A3F"/>
    <w:rsid w:val="00203633"/>
    <w:rsid w:val="00206A7F"/>
    <w:rsid w:val="00212ECD"/>
    <w:rsid w:val="00214049"/>
    <w:rsid w:val="002164FA"/>
    <w:rsid w:val="002165A3"/>
    <w:rsid w:val="00221B55"/>
    <w:rsid w:val="0022510F"/>
    <w:rsid w:val="00226CEA"/>
    <w:rsid w:val="00230C45"/>
    <w:rsid w:val="00231AB3"/>
    <w:rsid w:val="00235826"/>
    <w:rsid w:val="00244422"/>
    <w:rsid w:val="00245EAC"/>
    <w:rsid w:val="0024708D"/>
    <w:rsid w:val="00250A2F"/>
    <w:rsid w:val="002514D9"/>
    <w:rsid w:val="00256D0E"/>
    <w:rsid w:val="00261747"/>
    <w:rsid w:val="0026241A"/>
    <w:rsid w:val="0026333B"/>
    <w:rsid w:val="002673C8"/>
    <w:rsid w:val="00270BC6"/>
    <w:rsid w:val="002748D2"/>
    <w:rsid w:val="00275313"/>
    <w:rsid w:val="00276C4E"/>
    <w:rsid w:val="002827D4"/>
    <w:rsid w:val="00283186"/>
    <w:rsid w:val="00290141"/>
    <w:rsid w:val="00292938"/>
    <w:rsid w:val="00293A66"/>
    <w:rsid w:val="00294074"/>
    <w:rsid w:val="0029680A"/>
    <w:rsid w:val="002A1196"/>
    <w:rsid w:val="002A14E3"/>
    <w:rsid w:val="002A3B92"/>
    <w:rsid w:val="002A496E"/>
    <w:rsid w:val="002A4CB9"/>
    <w:rsid w:val="002A6B00"/>
    <w:rsid w:val="002A7F9E"/>
    <w:rsid w:val="002B277B"/>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26F0"/>
    <w:rsid w:val="00303FAB"/>
    <w:rsid w:val="003046BA"/>
    <w:rsid w:val="00307F7B"/>
    <w:rsid w:val="00310F6A"/>
    <w:rsid w:val="0031168B"/>
    <w:rsid w:val="0031561E"/>
    <w:rsid w:val="00320D47"/>
    <w:rsid w:val="0032620A"/>
    <w:rsid w:val="003262C7"/>
    <w:rsid w:val="00335C02"/>
    <w:rsid w:val="00336BBD"/>
    <w:rsid w:val="00337A69"/>
    <w:rsid w:val="003423CA"/>
    <w:rsid w:val="00343961"/>
    <w:rsid w:val="0034658F"/>
    <w:rsid w:val="00347962"/>
    <w:rsid w:val="00351F0E"/>
    <w:rsid w:val="00362F14"/>
    <w:rsid w:val="00364421"/>
    <w:rsid w:val="00364D0F"/>
    <w:rsid w:val="00364E4B"/>
    <w:rsid w:val="00364F93"/>
    <w:rsid w:val="00371042"/>
    <w:rsid w:val="003734ED"/>
    <w:rsid w:val="00376617"/>
    <w:rsid w:val="003801CC"/>
    <w:rsid w:val="0038030C"/>
    <w:rsid w:val="00384A0C"/>
    <w:rsid w:val="003852F4"/>
    <w:rsid w:val="00390012"/>
    <w:rsid w:val="003927CB"/>
    <w:rsid w:val="00395B37"/>
    <w:rsid w:val="003963FD"/>
    <w:rsid w:val="003A5C50"/>
    <w:rsid w:val="003B5095"/>
    <w:rsid w:val="003C008B"/>
    <w:rsid w:val="003C3C19"/>
    <w:rsid w:val="003C6079"/>
    <w:rsid w:val="003D228F"/>
    <w:rsid w:val="003D2586"/>
    <w:rsid w:val="003D2E33"/>
    <w:rsid w:val="003E1E0A"/>
    <w:rsid w:val="003E5F36"/>
    <w:rsid w:val="003F133D"/>
    <w:rsid w:val="003F3A91"/>
    <w:rsid w:val="003F4251"/>
    <w:rsid w:val="003F53EB"/>
    <w:rsid w:val="003F58AE"/>
    <w:rsid w:val="00402FC8"/>
    <w:rsid w:val="004056A6"/>
    <w:rsid w:val="00406B81"/>
    <w:rsid w:val="00411818"/>
    <w:rsid w:val="00412FCF"/>
    <w:rsid w:val="004133CE"/>
    <w:rsid w:val="004169CD"/>
    <w:rsid w:val="00416EF1"/>
    <w:rsid w:val="0041720E"/>
    <w:rsid w:val="0042192C"/>
    <w:rsid w:val="00426F29"/>
    <w:rsid w:val="004366A3"/>
    <w:rsid w:val="004419B7"/>
    <w:rsid w:val="00442661"/>
    <w:rsid w:val="004436F4"/>
    <w:rsid w:val="00443CB9"/>
    <w:rsid w:val="00444D7F"/>
    <w:rsid w:val="00451ABB"/>
    <w:rsid w:val="00454078"/>
    <w:rsid w:val="004542F5"/>
    <w:rsid w:val="004544D1"/>
    <w:rsid w:val="004566B9"/>
    <w:rsid w:val="004628FA"/>
    <w:rsid w:val="00464C5B"/>
    <w:rsid w:val="0046641A"/>
    <w:rsid w:val="0047218D"/>
    <w:rsid w:val="0047636F"/>
    <w:rsid w:val="00493711"/>
    <w:rsid w:val="00495DAB"/>
    <w:rsid w:val="00496937"/>
    <w:rsid w:val="004A0D7A"/>
    <w:rsid w:val="004A0FAE"/>
    <w:rsid w:val="004A36C2"/>
    <w:rsid w:val="004A5B05"/>
    <w:rsid w:val="004B1C42"/>
    <w:rsid w:val="004B5D3D"/>
    <w:rsid w:val="004C51B1"/>
    <w:rsid w:val="004D431C"/>
    <w:rsid w:val="004D4F61"/>
    <w:rsid w:val="004D5AF0"/>
    <w:rsid w:val="004E32B2"/>
    <w:rsid w:val="004E3EFF"/>
    <w:rsid w:val="004E78F6"/>
    <w:rsid w:val="004F20BB"/>
    <w:rsid w:val="004F243B"/>
    <w:rsid w:val="004F40B5"/>
    <w:rsid w:val="0050055D"/>
    <w:rsid w:val="0051615F"/>
    <w:rsid w:val="00517471"/>
    <w:rsid w:val="00520318"/>
    <w:rsid w:val="00523715"/>
    <w:rsid w:val="005261B3"/>
    <w:rsid w:val="00536C21"/>
    <w:rsid w:val="005447E7"/>
    <w:rsid w:val="00546A6B"/>
    <w:rsid w:val="0055460E"/>
    <w:rsid w:val="00557A76"/>
    <w:rsid w:val="005609B8"/>
    <w:rsid w:val="005630F2"/>
    <w:rsid w:val="00566115"/>
    <w:rsid w:val="00570C88"/>
    <w:rsid w:val="00572607"/>
    <w:rsid w:val="00573D97"/>
    <w:rsid w:val="00573E35"/>
    <w:rsid w:val="005753E6"/>
    <w:rsid w:val="0057600E"/>
    <w:rsid w:val="00583FBD"/>
    <w:rsid w:val="00584341"/>
    <w:rsid w:val="005913CE"/>
    <w:rsid w:val="005944A4"/>
    <w:rsid w:val="005961F0"/>
    <w:rsid w:val="005A1657"/>
    <w:rsid w:val="005A2C59"/>
    <w:rsid w:val="005B02FB"/>
    <w:rsid w:val="005B0ABF"/>
    <w:rsid w:val="005B21CB"/>
    <w:rsid w:val="005B2AA0"/>
    <w:rsid w:val="005C61DE"/>
    <w:rsid w:val="005C787D"/>
    <w:rsid w:val="005D151A"/>
    <w:rsid w:val="005D2878"/>
    <w:rsid w:val="005D51C2"/>
    <w:rsid w:val="005D58AF"/>
    <w:rsid w:val="005E3078"/>
    <w:rsid w:val="005E5696"/>
    <w:rsid w:val="005F20F4"/>
    <w:rsid w:val="005F38CD"/>
    <w:rsid w:val="005F7F1F"/>
    <w:rsid w:val="00605A90"/>
    <w:rsid w:val="0061323F"/>
    <w:rsid w:val="00613505"/>
    <w:rsid w:val="006173B3"/>
    <w:rsid w:val="00620245"/>
    <w:rsid w:val="00626D61"/>
    <w:rsid w:val="00636DA2"/>
    <w:rsid w:val="0063767E"/>
    <w:rsid w:val="006414C8"/>
    <w:rsid w:val="006422E1"/>
    <w:rsid w:val="006459D0"/>
    <w:rsid w:val="006553ED"/>
    <w:rsid w:val="0065583B"/>
    <w:rsid w:val="006559D6"/>
    <w:rsid w:val="0066041D"/>
    <w:rsid w:val="00664067"/>
    <w:rsid w:val="00666E86"/>
    <w:rsid w:val="0067057E"/>
    <w:rsid w:val="00672B43"/>
    <w:rsid w:val="00673311"/>
    <w:rsid w:val="006741B8"/>
    <w:rsid w:val="00681952"/>
    <w:rsid w:val="00683F4B"/>
    <w:rsid w:val="00691DE1"/>
    <w:rsid w:val="00692EEA"/>
    <w:rsid w:val="006A0625"/>
    <w:rsid w:val="006A3DBC"/>
    <w:rsid w:val="006B0D39"/>
    <w:rsid w:val="006B10B6"/>
    <w:rsid w:val="006B1645"/>
    <w:rsid w:val="006B406A"/>
    <w:rsid w:val="006B418E"/>
    <w:rsid w:val="006C4040"/>
    <w:rsid w:val="006D218B"/>
    <w:rsid w:val="006D70E0"/>
    <w:rsid w:val="006E2055"/>
    <w:rsid w:val="006E5688"/>
    <w:rsid w:val="006E6CD6"/>
    <w:rsid w:val="006E76C0"/>
    <w:rsid w:val="006E7833"/>
    <w:rsid w:val="006F0FC8"/>
    <w:rsid w:val="006F2031"/>
    <w:rsid w:val="00701018"/>
    <w:rsid w:val="00701D48"/>
    <w:rsid w:val="00702704"/>
    <w:rsid w:val="00720AEF"/>
    <w:rsid w:val="00721CD0"/>
    <w:rsid w:val="007237A9"/>
    <w:rsid w:val="007346E9"/>
    <w:rsid w:val="00734F76"/>
    <w:rsid w:val="00737882"/>
    <w:rsid w:val="007409E4"/>
    <w:rsid w:val="00751472"/>
    <w:rsid w:val="00752122"/>
    <w:rsid w:val="00752E8B"/>
    <w:rsid w:val="0075319D"/>
    <w:rsid w:val="00754CE1"/>
    <w:rsid w:val="00756033"/>
    <w:rsid w:val="0076211D"/>
    <w:rsid w:val="0076252A"/>
    <w:rsid w:val="00765745"/>
    <w:rsid w:val="00766837"/>
    <w:rsid w:val="00770B55"/>
    <w:rsid w:val="0077771E"/>
    <w:rsid w:val="00780E37"/>
    <w:rsid w:val="00791478"/>
    <w:rsid w:val="007A3B28"/>
    <w:rsid w:val="007B0BC9"/>
    <w:rsid w:val="007B4194"/>
    <w:rsid w:val="007B57D5"/>
    <w:rsid w:val="007C237E"/>
    <w:rsid w:val="007C6ED7"/>
    <w:rsid w:val="007C7A91"/>
    <w:rsid w:val="007D07AF"/>
    <w:rsid w:val="007D0F4B"/>
    <w:rsid w:val="007D125B"/>
    <w:rsid w:val="007D7424"/>
    <w:rsid w:val="007E7BC7"/>
    <w:rsid w:val="007F1461"/>
    <w:rsid w:val="007F275A"/>
    <w:rsid w:val="007F319B"/>
    <w:rsid w:val="007F7763"/>
    <w:rsid w:val="007F7802"/>
    <w:rsid w:val="00801CFA"/>
    <w:rsid w:val="008025A0"/>
    <w:rsid w:val="008051F4"/>
    <w:rsid w:val="008060C3"/>
    <w:rsid w:val="00806DC2"/>
    <w:rsid w:val="0081588F"/>
    <w:rsid w:val="00820D75"/>
    <w:rsid w:val="008216B1"/>
    <w:rsid w:val="008217AE"/>
    <w:rsid w:val="008279B9"/>
    <w:rsid w:val="00827ADE"/>
    <w:rsid w:val="00834368"/>
    <w:rsid w:val="00840516"/>
    <w:rsid w:val="00841EA4"/>
    <w:rsid w:val="00842ECE"/>
    <w:rsid w:val="008432A0"/>
    <w:rsid w:val="00846DD4"/>
    <w:rsid w:val="00850701"/>
    <w:rsid w:val="00850837"/>
    <w:rsid w:val="00851DD3"/>
    <w:rsid w:val="00852A2A"/>
    <w:rsid w:val="00852A7A"/>
    <w:rsid w:val="00861DCF"/>
    <w:rsid w:val="00861F2A"/>
    <w:rsid w:val="00865CEA"/>
    <w:rsid w:val="00870E48"/>
    <w:rsid w:val="008712EE"/>
    <w:rsid w:val="008715E3"/>
    <w:rsid w:val="008727BA"/>
    <w:rsid w:val="00883336"/>
    <w:rsid w:val="00884440"/>
    <w:rsid w:val="00884993"/>
    <w:rsid w:val="00897FCB"/>
    <w:rsid w:val="008A0097"/>
    <w:rsid w:val="008A4B57"/>
    <w:rsid w:val="008B43DF"/>
    <w:rsid w:val="008C0A2A"/>
    <w:rsid w:val="008D35E5"/>
    <w:rsid w:val="008D693E"/>
    <w:rsid w:val="008E1662"/>
    <w:rsid w:val="008E3AB6"/>
    <w:rsid w:val="008F1D17"/>
    <w:rsid w:val="008F6DBB"/>
    <w:rsid w:val="0090253C"/>
    <w:rsid w:val="0090526A"/>
    <w:rsid w:val="00910D9A"/>
    <w:rsid w:val="0091231C"/>
    <w:rsid w:val="00912902"/>
    <w:rsid w:val="009131B3"/>
    <w:rsid w:val="00913244"/>
    <w:rsid w:val="00916EF8"/>
    <w:rsid w:val="00933657"/>
    <w:rsid w:val="00937774"/>
    <w:rsid w:val="00940367"/>
    <w:rsid w:val="00942B97"/>
    <w:rsid w:val="00945FE7"/>
    <w:rsid w:val="00947560"/>
    <w:rsid w:val="0094777F"/>
    <w:rsid w:val="00954AF6"/>
    <w:rsid w:val="0095625A"/>
    <w:rsid w:val="00973AC6"/>
    <w:rsid w:val="00977FE4"/>
    <w:rsid w:val="009828D5"/>
    <w:rsid w:val="0098336A"/>
    <w:rsid w:val="00983B39"/>
    <w:rsid w:val="00984D28"/>
    <w:rsid w:val="00987E21"/>
    <w:rsid w:val="00993225"/>
    <w:rsid w:val="0099443A"/>
    <w:rsid w:val="009A0BDD"/>
    <w:rsid w:val="009A1212"/>
    <w:rsid w:val="009A318B"/>
    <w:rsid w:val="009A5604"/>
    <w:rsid w:val="009B17E8"/>
    <w:rsid w:val="009B181A"/>
    <w:rsid w:val="009B2FE8"/>
    <w:rsid w:val="009B3BDC"/>
    <w:rsid w:val="009B6114"/>
    <w:rsid w:val="009B6A37"/>
    <w:rsid w:val="009B70B5"/>
    <w:rsid w:val="009C388F"/>
    <w:rsid w:val="009D0528"/>
    <w:rsid w:val="009E1573"/>
    <w:rsid w:val="009E21B8"/>
    <w:rsid w:val="009E57B3"/>
    <w:rsid w:val="009E5AE3"/>
    <w:rsid w:val="009E710F"/>
    <w:rsid w:val="009E7224"/>
    <w:rsid w:val="009E77FC"/>
    <w:rsid w:val="009F066C"/>
    <w:rsid w:val="009F3244"/>
    <w:rsid w:val="009F4E9A"/>
    <w:rsid w:val="009F612E"/>
    <w:rsid w:val="009F63E5"/>
    <w:rsid w:val="00A00CBC"/>
    <w:rsid w:val="00A076DA"/>
    <w:rsid w:val="00A11EAB"/>
    <w:rsid w:val="00A126A1"/>
    <w:rsid w:val="00A15B2F"/>
    <w:rsid w:val="00A169BC"/>
    <w:rsid w:val="00A2078B"/>
    <w:rsid w:val="00A22789"/>
    <w:rsid w:val="00A231FA"/>
    <w:rsid w:val="00A2615E"/>
    <w:rsid w:val="00A27D91"/>
    <w:rsid w:val="00A27DDB"/>
    <w:rsid w:val="00A308E8"/>
    <w:rsid w:val="00A36061"/>
    <w:rsid w:val="00A438DE"/>
    <w:rsid w:val="00A56D84"/>
    <w:rsid w:val="00A6115F"/>
    <w:rsid w:val="00A615B8"/>
    <w:rsid w:val="00A65FB7"/>
    <w:rsid w:val="00A73ECA"/>
    <w:rsid w:val="00A75869"/>
    <w:rsid w:val="00A8031B"/>
    <w:rsid w:val="00A80503"/>
    <w:rsid w:val="00A867D5"/>
    <w:rsid w:val="00A90419"/>
    <w:rsid w:val="00A93B88"/>
    <w:rsid w:val="00A943C7"/>
    <w:rsid w:val="00A9483C"/>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E2B85"/>
    <w:rsid w:val="00AE520C"/>
    <w:rsid w:val="00AF4662"/>
    <w:rsid w:val="00AF6374"/>
    <w:rsid w:val="00AF6BC1"/>
    <w:rsid w:val="00B13585"/>
    <w:rsid w:val="00B1365D"/>
    <w:rsid w:val="00B1731A"/>
    <w:rsid w:val="00B2008B"/>
    <w:rsid w:val="00B21C56"/>
    <w:rsid w:val="00B23E5B"/>
    <w:rsid w:val="00B3162F"/>
    <w:rsid w:val="00B31668"/>
    <w:rsid w:val="00B33026"/>
    <w:rsid w:val="00B34C03"/>
    <w:rsid w:val="00B36548"/>
    <w:rsid w:val="00B44D2F"/>
    <w:rsid w:val="00B51B3B"/>
    <w:rsid w:val="00B52D7C"/>
    <w:rsid w:val="00B55EBC"/>
    <w:rsid w:val="00B61ED3"/>
    <w:rsid w:val="00B62340"/>
    <w:rsid w:val="00B6444E"/>
    <w:rsid w:val="00B6456A"/>
    <w:rsid w:val="00B9438E"/>
    <w:rsid w:val="00B95880"/>
    <w:rsid w:val="00B97462"/>
    <w:rsid w:val="00BA4FA7"/>
    <w:rsid w:val="00BB5271"/>
    <w:rsid w:val="00BD087B"/>
    <w:rsid w:val="00BD3EF5"/>
    <w:rsid w:val="00BD5701"/>
    <w:rsid w:val="00BD6343"/>
    <w:rsid w:val="00BD7F77"/>
    <w:rsid w:val="00BF57E9"/>
    <w:rsid w:val="00BF67C7"/>
    <w:rsid w:val="00BF6B76"/>
    <w:rsid w:val="00BFD206"/>
    <w:rsid w:val="00C05885"/>
    <w:rsid w:val="00C12E13"/>
    <w:rsid w:val="00C326F3"/>
    <w:rsid w:val="00C32E0E"/>
    <w:rsid w:val="00C350EA"/>
    <w:rsid w:val="00C40FE1"/>
    <w:rsid w:val="00C421BF"/>
    <w:rsid w:val="00C44C0D"/>
    <w:rsid w:val="00C462AD"/>
    <w:rsid w:val="00C47C31"/>
    <w:rsid w:val="00C530D6"/>
    <w:rsid w:val="00C61E97"/>
    <w:rsid w:val="00C64660"/>
    <w:rsid w:val="00C70666"/>
    <w:rsid w:val="00C70F32"/>
    <w:rsid w:val="00C723A7"/>
    <w:rsid w:val="00C815F8"/>
    <w:rsid w:val="00C82692"/>
    <w:rsid w:val="00C83C46"/>
    <w:rsid w:val="00C86619"/>
    <w:rsid w:val="00C94960"/>
    <w:rsid w:val="00C97CCF"/>
    <w:rsid w:val="00CA0A72"/>
    <w:rsid w:val="00CA0F63"/>
    <w:rsid w:val="00CB0D62"/>
    <w:rsid w:val="00CC3E92"/>
    <w:rsid w:val="00CD0599"/>
    <w:rsid w:val="00CD2323"/>
    <w:rsid w:val="00CD47BF"/>
    <w:rsid w:val="00CE1C28"/>
    <w:rsid w:val="00CE25D1"/>
    <w:rsid w:val="00CE67B6"/>
    <w:rsid w:val="00CF1B4B"/>
    <w:rsid w:val="00CF24F7"/>
    <w:rsid w:val="00CF2F36"/>
    <w:rsid w:val="00CF53E9"/>
    <w:rsid w:val="00CF6EC4"/>
    <w:rsid w:val="00D00704"/>
    <w:rsid w:val="00D0158B"/>
    <w:rsid w:val="00D10F7F"/>
    <w:rsid w:val="00D1140E"/>
    <w:rsid w:val="00D14330"/>
    <w:rsid w:val="00D15777"/>
    <w:rsid w:val="00D15E16"/>
    <w:rsid w:val="00D20A6A"/>
    <w:rsid w:val="00D22687"/>
    <w:rsid w:val="00D24E19"/>
    <w:rsid w:val="00D26640"/>
    <w:rsid w:val="00D31132"/>
    <w:rsid w:val="00D31E00"/>
    <w:rsid w:val="00D35010"/>
    <w:rsid w:val="00D35589"/>
    <w:rsid w:val="00D3627F"/>
    <w:rsid w:val="00D4123B"/>
    <w:rsid w:val="00D41268"/>
    <w:rsid w:val="00D413AC"/>
    <w:rsid w:val="00D43C05"/>
    <w:rsid w:val="00D45230"/>
    <w:rsid w:val="00D45CFF"/>
    <w:rsid w:val="00D4618B"/>
    <w:rsid w:val="00D46981"/>
    <w:rsid w:val="00D505FA"/>
    <w:rsid w:val="00D50791"/>
    <w:rsid w:val="00D52B99"/>
    <w:rsid w:val="00D54972"/>
    <w:rsid w:val="00D56BAC"/>
    <w:rsid w:val="00D6694B"/>
    <w:rsid w:val="00D66A8D"/>
    <w:rsid w:val="00D70B6A"/>
    <w:rsid w:val="00D7154C"/>
    <w:rsid w:val="00D732D9"/>
    <w:rsid w:val="00D73E82"/>
    <w:rsid w:val="00D7541D"/>
    <w:rsid w:val="00D769E9"/>
    <w:rsid w:val="00D8161E"/>
    <w:rsid w:val="00D827D4"/>
    <w:rsid w:val="00D839B1"/>
    <w:rsid w:val="00D911BA"/>
    <w:rsid w:val="00D97635"/>
    <w:rsid w:val="00DA30C1"/>
    <w:rsid w:val="00DA3D2B"/>
    <w:rsid w:val="00DB77B9"/>
    <w:rsid w:val="00DC14CF"/>
    <w:rsid w:val="00DC16CF"/>
    <w:rsid w:val="00DC562F"/>
    <w:rsid w:val="00DC6150"/>
    <w:rsid w:val="00DD4244"/>
    <w:rsid w:val="00DD4BD6"/>
    <w:rsid w:val="00DD6363"/>
    <w:rsid w:val="00DD7283"/>
    <w:rsid w:val="00DE0050"/>
    <w:rsid w:val="00DE1315"/>
    <w:rsid w:val="00DE4949"/>
    <w:rsid w:val="00DE630A"/>
    <w:rsid w:val="00DF0846"/>
    <w:rsid w:val="00DF1008"/>
    <w:rsid w:val="00DF1416"/>
    <w:rsid w:val="00DF3103"/>
    <w:rsid w:val="00DF4471"/>
    <w:rsid w:val="00DF4E4A"/>
    <w:rsid w:val="00E030E6"/>
    <w:rsid w:val="00E036EC"/>
    <w:rsid w:val="00E03B5A"/>
    <w:rsid w:val="00E06212"/>
    <w:rsid w:val="00E11F82"/>
    <w:rsid w:val="00E11FCA"/>
    <w:rsid w:val="00E15959"/>
    <w:rsid w:val="00E251B8"/>
    <w:rsid w:val="00E26E41"/>
    <w:rsid w:val="00E33FD5"/>
    <w:rsid w:val="00E37CBF"/>
    <w:rsid w:val="00E4077E"/>
    <w:rsid w:val="00E43C1F"/>
    <w:rsid w:val="00E447F2"/>
    <w:rsid w:val="00E659F2"/>
    <w:rsid w:val="00E7270E"/>
    <w:rsid w:val="00E74B66"/>
    <w:rsid w:val="00E81F45"/>
    <w:rsid w:val="00E8530A"/>
    <w:rsid w:val="00E857B1"/>
    <w:rsid w:val="00E86A6E"/>
    <w:rsid w:val="00E90E97"/>
    <w:rsid w:val="00E946A7"/>
    <w:rsid w:val="00E9510E"/>
    <w:rsid w:val="00E95870"/>
    <w:rsid w:val="00E95F5D"/>
    <w:rsid w:val="00E97840"/>
    <w:rsid w:val="00E9787D"/>
    <w:rsid w:val="00EA1628"/>
    <w:rsid w:val="00EA1C14"/>
    <w:rsid w:val="00EA2F73"/>
    <w:rsid w:val="00EA3BEC"/>
    <w:rsid w:val="00EA5233"/>
    <w:rsid w:val="00EA7B12"/>
    <w:rsid w:val="00EB1A61"/>
    <w:rsid w:val="00EB4D8F"/>
    <w:rsid w:val="00EB6687"/>
    <w:rsid w:val="00EB6D6E"/>
    <w:rsid w:val="00EC5162"/>
    <w:rsid w:val="00ED5249"/>
    <w:rsid w:val="00ED526E"/>
    <w:rsid w:val="00ED6E94"/>
    <w:rsid w:val="00EE1694"/>
    <w:rsid w:val="00EE2DA4"/>
    <w:rsid w:val="00EE54CA"/>
    <w:rsid w:val="00EE58A2"/>
    <w:rsid w:val="00EE75F9"/>
    <w:rsid w:val="00EF0A63"/>
    <w:rsid w:val="00EF730E"/>
    <w:rsid w:val="00F05C98"/>
    <w:rsid w:val="00F131A5"/>
    <w:rsid w:val="00F14079"/>
    <w:rsid w:val="00F14B6B"/>
    <w:rsid w:val="00F16B82"/>
    <w:rsid w:val="00F234FB"/>
    <w:rsid w:val="00F2536F"/>
    <w:rsid w:val="00F26106"/>
    <w:rsid w:val="00F2679B"/>
    <w:rsid w:val="00F2698A"/>
    <w:rsid w:val="00F27854"/>
    <w:rsid w:val="00F30228"/>
    <w:rsid w:val="00F35C37"/>
    <w:rsid w:val="00F41448"/>
    <w:rsid w:val="00F47BF2"/>
    <w:rsid w:val="00F518F9"/>
    <w:rsid w:val="00F5270E"/>
    <w:rsid w:val="00F578BA"/>
    <w:rsid w:val="00F62137"/>
    <w:rsid w:val="00F626D4"/>
    <w:rsid w:val="00F65C83"/>
    <w:rsid w:val="00F6720E"/>
    <w:rsid w:val="00F748EC"/>
    <w:rsid w:val="00F80684"/>
    <w:rsid w:val="00F83E6C"/>
    <w:rsid w:val="00F90D0C"/>
    <w:rsid w:val="00F942A1"/>
    <w:rsid w:val="00F963A2"/>
    <w:rsid w:val="00FA0659"/>
    <w:rsid w:val="00FA3186"/>
    <w:rsid w:val="00FA7B0A"/>
    <w:rsid w:val="00FB1F8D"/>
    <w:rsid w:val="00FB72BC"/>
    <w:rsid w:val="00FB78A0"/>
    <w:rsid w:val="00FC051B"/>
    <w:rsid w:val="00FE3C47"/>
    <w:rsid w:val="00FE57FF"/>
    <w:rsid w:val="00FE67AB"/>
    <w:rsid w:val="00FF13C4"/>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2023-01-03T18:55:00Z</dcterms:created>
  <dcterms:modified xsi:type="dcterms:W3CDTF">2023-01-03T18:55:00Z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