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26" w:type="dxa"/>
        <w:tblLayout w:type="fixed"/>
        <w:tblCellMar>
          <w:left w:w="0" w:type="dxa"/>
          <w:right w:w="0" w:type="dxa"/>
        </w:tblCellMar>
        <w:tblLook w:val="01E0" w:firstRow="1" w:lastRow="1" w:firstColumn="1" w:lastColumn="1" w:noHBand="0" w:noVBand="0"/>
      </w:tblPr>
      <w:tblGrid>
        <w:gridCol w:w="9226"/>
      </w:tblGrid>
      <w:tr w:rsidR="0065648B" w:rsidTr="0065648B">
        <w:trPr>
          <w:trHeight w:val="510"/>
        </w:trPr>
        <w:tc>
          <w:tcPr>
            <w:tcW w:w="9226" w:type="dxa"/>
          </w:tcPr>
          <w:p w:rsidR="0065648B" w:rsidRDefault="0017473E">
            <w:pPr>
              <w:pStyle w:val="Formulierkop"/>
            </w:pPr>
            <w:r>
              <w:t>raadsbesluit</w:t>
            </w:r>
          </w:p>
          <w:p w:rsidR="0065648B" w:rsidRDefault="0065648B">
            <w:pPr>
              <w:spacing w:line="260" w:lineRule="exact"/>
            </w:pPr>
          </w:p>
        </w:tc>
      </w:tr>
    </w:tbl>
    <w:p w:rsidR="0065648B" w:rsidRDefault="0065648B" w:rsidP="0065648B"/>
    <w:p w:rsidR="0065648B" w:rsidRDefault="0017473E" w:rsidP="0065648B">
      <w:r>
        <w:t>De raad van de gemeente Veenendaal;</w:t>
      </w:r>
    </w:p>
    <w:p w:rsidR="0065648B" w:rsidRDefault="0065648B" w:rsidP="0065648B"/>
    <w:p w:rsidR="0065648B" w:rsidRDefault="0017473E" w:rsidP="0065648B">
      <w:pPr>
        <w:spacing w:line="260" w:lineRule="exact"/>
      </w:pPr>
      <w:r>
        <w:t xml:space="preserve">gelezen het voorstel van burgemeester en wethouders van </w:t>
      </w:r>
      <w:r w:rsidR="00B71E6F">
        <w:t>……..</w:t>
      </w:r>
      <w:r>
        <w:t>, nummer</w:t>
      </w:r>
      <w:r w:rsidR="008D219A">
        <w:t xml:space="preserve"> </w:t>
      </w:r>
      <w:r w:rsidR="00B71E6F">
        <w:t>………</w:t>
      </w:r>
      <w:r w:rsidR="008D219A">
        <w:t>;</w:t>
      </w:r>
    </w:p>
    <w:p w:rsidR="0065648B" w:rsidRDefault="0065648B" w:rsidP="0065648B"/>
    <w:p w:rsidR="0065648B" w:rsidRDefault="0017473E" w:rsidP="0065648B">
      <w:r>
        <w:rPr>
          <w:b/>
        </w:rPr>
        <w:t>O</w:t>
      </w:r>
      <w:r w:rsidRPr="00881823">
        <w:rPr>
          <w:b/>
        </w:rPr>
        <w:t>verwegende dat</w:t>
      </w:r>
    </w:p>
    <w:p w:rsidR="0065648B" w:rsidRDefault="0017473E" w:rsidP="00705147">
      <w:pPr>
        <w:pStyle w:val="Lijstalinea"/>
        <w:numPr>
          <w:ilvl w:val="0"/>
          <w:numId w:val="16"/>
        </w:numPr>
      </w:pPr>
      <w:r>
        <w:t>het van wezenlijk belang wordt geacht dat inwoners van Veenendaal en hun minderjarige kinderen zich door maatschappelijke participatie kunnen ontplooien en ontwikkelen en daarin niet belemmerd worden door hun financiële positie;</w:t>
      </w:r>
    </w:p>
    <w:p w:rsidR="003449A6" w:rsidRDefault="0017473E" w:rsidP="00705147">
      <w:pPr>
        <w:pStyle w:val="Lijstalinea"/>
        <w:numPr>
          <w:ilvl w:val="0"/>
          <w:numId w:val="16"/>
        </w:numPr>
      </w:pPr>
      <w:r>
        <w:t xml:space="preserve">dat de gemeente Veenendaal daaraan wenst bij te dragen door het voeren van beleid, gericht op bevordering van maatschappelijke participatie, waaronder wordt verstaan deelname aan activiteiten die het mogelijk maken </w:t>
      </w:r>
      <w:r w:rsidR="008D219A">
        <w:t>mee te doen in de samenleving;</w:t>
      </w:r>
    </w:p>
    <w:p w:rsidR="00B71E6F" w:rsidRDefault="00B71E6F" w:rsidP="00705147">
      <w:pPr>
        <w:pStyle w:val="Lijstalinea"/>
        <w:numPr>
          <w:ilvl w:val="0"/>
          <w:numId w:val="16"/>
        </w:numPr>
      </w:pPr>
      <w:r>
        <w:t>dat deze verordening de bestaande verordening Kindpakket en de regelingen uit het integraal beleidskader activerend minimabeleid vervangt;</w:t>
      </w:r>
    </w:p>
    <w:p w:rsidR="003449A6" w:rsidRDefault="0017473E" w:rsidP="00705147">
      <w:pPr>
        <w:pStyle w:val="Lijstalinea"/>
        <w:numPr>
          <w:ilvl w:val="0"/>
          <w:numId w:val="16"/>
        </w:numPr>
      </w:pPr>
      <w:r>
        <w:t xml:space="preserve">dat deze verordening </w:t>
      </w:r>
      <w:r w:rsidR="000B1D2C">
        <w:t>aansluit op het Integr</w:t>
      </w:r>
      <w:r w:rsidR="00B71E6F">
        <w:t>aal beleidskader sociaal domein;</w:t>
      </w:r>
    </w:p>
    <w:p w:rsidR="00B71E6F" w:rsidRDefault="00B71E6F" w:rsidP="00B71E6F">
      <w:pPr>
        <w:pStyle w:val="Lijstalinea"/>
      </w:pPr>
    </w:p>
    <w:p w:rsidR="0065648B" w:rsidRDefault="0017473E" w:rsidP="0065648B">
      <w:r w:rsidRPr="00881823">
        <w:rPr>
          <w:b/>
        </w:rPr>
        <w:t>Gelet op</w:t>
      </w:r>
    </w:p>
    <w:p w:rsidR="00FC149F" w:rsidRDefault="009A5B76" w:rsidP="00705147">
      <w:pPr>
        <w:pStyle w:val="Lijstalinea"/>
        <w:numPr>
          <w:ilvl w:val="0"/>
          <w:numId w:val="17"/>
        </w:numPr>
      </w:pPr>
      <w:r>
        <w:t>artikel 35 van de Participatiewet</w:t>
      </w:r>
      <w:r w:rsidR="008D219A">
        <w:t>;</w:t>
      </w:r>
    </w:p>
    <w:p w:rsidR="0065648B" w:rsidRDefault="003A45BC" w:rsidP="00705147">
      <w:pPr>
        <w:pStyle w:val="Lijstalinea"/>
        <w:numPr>
          <w:ilvl w:val="0"/>
          <w:numId w:val="17"/>
        </w:numPr>
      </w:pPr>
      <w:r>
        <w:t>de artikelen 108, 147</w:t>
      </w:r>
      <w:r w:rsidR="00FC149F">
        <w:t xml:space="preserve"> </w:t>
      </w:r>
      <w:r w:rsidR="00410684">
        <w:t xml:space="preserve">en </w:t>
      </w:r>
      <w:r>
        <w:t xml:space="preserve">149 </w:t>
      </w:r>
      <w:r w:rsidR="008D219A">
        <w:t>van de Gemeentewet</w:t>
      </w:r>
      <w:r w:rsidR="00213EFB">
        <w:t>.</w:t>
      </w:r>
    </w:p>
    <w:p w:rsidR="009A5B76" w:rsidRDefault="009A5B76" w:rsidP="009A5B76"/>
    <w:p w:rsidR="0065648B" w:rsidRDefault="0017473E" w:rsidP="0065648B">
      <w:pPr>
        <w:rPr>
          <w:b/>
        </w:rPr>
      </w:pPr>
      <w:r w:rsidRPr="00881823">
        <w:rPr>
          <w:b/>
        </w:rPr>
        <w:t>Besluit</w:t>
      </w:r>
    </w:p>
    <w:p w:rsidR="0065648B" w:rsidRDefault="0017473E" w:rsidP="0065648B">
      <w:pPr>
        <w:spacing w:line="260" w:lineRule="exact"/>
        <w:rPr>
          <w:b/>
        </w:rPr>
      </w:pPr>
      <w:r>
        <w:t xml:space="preserve">vast te stellen de </w:t>
      </w:r>
      <w:r w:rsidRPr="00FC149F">
        <w:rPr>
          <w:b/>
        </w:rPr>
        <w:t xml:space="preserve">Verordening </w:t>
      </w:r>
      <w:r w:rsidR="009A5B76">
        <w:rPr>
          <w:b/>
        </w:rPr>
        <w:t>Minimaregelingen</w:t>
      </w:r>
      <w:r w:rsidR="00213EFB">
        <w:rPr>
          <w:b/>
        </w:rPr>
        <w:t xml:space="preserve"> Veenendaal</w:t>
      </w:r>
      <w:r w:rsidR="005A1669">
        <w:rPr>
          <w:b/>
        </w:rPr>
        <w:t>.</w:t>
      </w:r>
    </w:p>
    <w:p w:rsidR="00FC149F" w:rsidRDefault="00FC149F" w:rsidP="0065648B">
      <w:pPr>
        <w:spacing w:line="260" w:lineRule="exact"/>
        <w:rPr>
          <w:b/>
        </w:rPr>
      </w:pPr>
    </w:p>
    <w:p w:rsidR="00FC149F" w:rsidRPr="002A04D7" w:rsidRDefault="00FC149F" w:rsidP="0065648B">
      <w:pPr>
        <w:spacing w:line="260" w:lineRule="exact"/>
      </w:pPr>
    </w:p>
    <w:p w:rsidR="002A04D7" w:rsidRPr="005C6341" w:rsidRDefault="002A04D7" w:rsidP="002A04D7">
      <w:pPr>
        <w:pStyle w:val="Kop2"/>
        <w:spacing w:line="276" w:lineRule="auto"/>
        <w:rPr>
          <w:caps/>
          <w:szCs w:val="20"/>
        </w:rPr>
      </w:pPr>
      <w:bookmarkStart w:id="0" w:name="_Toc371588278"/>
      <w:r w:rsidRPr="005C6341">
        <w:rPr>
          <w:caps/>
          <w:szCs w:val="20"/>
        </w:rPr>
        <w:t xml:space="preserve">Hoofdstuk 1. Algemene </w:t>
      </w:r>
      <w:bookmarkEnd w:id="0"/>
      <w:r w:rsidRPr="005C6341">
        <w:rPr>
          <w:caps/>
          <w:szCs w:val="20"/>
        </w:rPr>
        <w:t>bepalingen</w:t>
      </w:r>
    </w:p>
    <w:p w:rsidR="002A04D7" w:rsidRPr="002A04D7" w:rsidRDefault="002A04D7" w:rsidP="0065648B">
      <w:pPr>
        <w:spacing w:line="260" w:lineRule="exact"/>
      </w:pPr>
    </w:p>
    <w:p w:rsidR="00C14BFD" w:rsidRPr="00C14BFD" w:rsidRDefault="002A04D7" w:rsidP="0010281E">
      <w:pPr>
        <w:pStyle w:val="Kop2"/>
      </w:pPr>
      <w:r w:rsidRPr="002A04D7">
        <w:t>Artikel  1</w:t>
      </w:r>
      <w:r>
        <w:t>.</w:t>
      </w:r>
      <w:r w:rsidRPr="002A04D7">
        <w:t xml:space="preserve"> Begrippen</w:t>
      </w:r>
    </w:p>
    <w:p w:rsidR="00C14BFD" w:rsidRPr="002A04D7" w:rsidRDefault="00C14BFD" w:rsidP="00705147">
      <w:pPr>
        <w:pStyle w:val="Lijstalinea"/>
        <w:numPr>
          <w:ilvl w:val="0"/>
          <w:numId w:val="20"/>
        </w:numPr>
      </w:pPr>
      <w:r w:rsidRPr="002A04D7">
        <w:t>In deze verordening wordt verstaan onder:</w:t>
      </w:r>
    </w:p>
    <w:p w:rsidR="00C14BFD" w:rsidRDefault="00C14BFD" w:rsidP="00705147">
      <w:pPr>
        <w:pStyle w:val="Lijstalinea"/>
        <w:numPr>
          <w:ilvl w:val="0"/>
          <w:numId w:val="21"/>
        </w:numPr>
      </w:pPr>
      <w:r>
        <w:t>a</w:t>
      </w:r>
      <w:r w:rsidRPr="00D0736E">
        <w:t>anvrager: de inwoner van de gemeente Veenendaal die ten behoeve van zichzelf of zijn kind</w:t>
      </w:r>
      <w:r>
        <w:t xml:space="preserve"> een vergoeding op grond van deze verordening aanvraagt;</w:t>
      </w:r>
    </w:p>
    <w:p w:rsidR="00C14BFD" w:rsidRPr="002A04D7" w:rsidRDefault="00C14BFD" w:rsidP="00705147">
      <w:pPr>
        <w:pStyle w:val="Lijstalinea"/>
        <w:numPr>
          <w:ilvl w:val="0"/>
          <w:numId w:val="21"/>
        </w:numPr>
      </w:pPr>
      <w:r>
        <w:t>c</w:t>
      </w:r>
      <w:r w:rsidRPr="002A04D7">
        <w:t>ollege: college van burgemeester en wethouders;</w:t>
      </w:r>
    </w:p>
    <w:p w:rsidR="00C14BFD" w:rsidRPr="00D0026A" w:rsidRDefault="00C14BFD" w:rsidP="00705147">
      <w:pPr>
        <w:pStyle w:val="Lijstalinea"/>
        <w:numPr>
          <w:ilvl w:val="0"/>
          <w:numId w:val="21"/>
        </w:numPr>
      </w:pPr>
      <w:r w:rsidRPr="00D0026A">
        <w:t>de doelgroep: inwoners van de gemeente Veenendaal met een laag inkomen en de tot hun last komende kinderen;</w:t>
      </w:r>
    </w:p>
    <w:p w:rsidR="00C14BFD" w:rsidRDefault="00C14BFD" w:rsidP="00705147">
      <w:pPr>
        <w:pStyle w:val="Lijstalinea"/>
        <w:numPr>
          <w:ilvl w:val="0"/>
          <w:numId w:val="21"/>
        </w:numPr>
      </w:pPr>
      <w:r>
        <w:t>de gemeente: de gemeente Veenendaal;</w:t>
      </w:r>
    </w:p>
    <w:p w:rsidR="00C14BFD" w:rsidRDefault="00C14BFD" w:rsidP="00705147">
      <w:pPr>
        <w:pStyle w:val="Lijstalinea"/>
        <w:numPr>
          <w:ilvl w:val="0"/>
          <w:numId w:val="21"/>
        </w:numPr>
      </w:pPr>
      <w:r>
        <w:t>jaar: kalenderjaar;</w:t>
      </w:r>
    </w:p>
    <w:p w:rsidR="00C14BFD" w:rsidRDefault="00C14BFD" w:rsidP="00705147">
      <w:pPr>
        <w:pStyle w:val="Lijstalinea"/>
        <w:numPr>
          <w:ilvl w:val="0"/>
          <w:numId w:val="21"/>
        </w:numPr>
      </w:pPr>
      <w:r w:rsidRPr="002A04D7">
        <w:t xml:space="preserve">kind: een persoon jonger dan 18 jaar die ingeschreven staat in de gemeente Veenendaal in de Basisregistratie personen voor wie aan de alleenstaande ouder of gehuwde </w:t>
      </w:r>
      <w:r>
        <w:t xml:space="preserve">ouders </w:t>
      </w:r>
      <w:r w:rsidRPr="002A04D7">
        <w:t>kinderbijslag op grond van artikel 18 van de Algemene Kinderbijslagwet wordt betaald of zal worden betaald vanaf het eerstvolgende kwartaal of het pleegkind jonger dan 18 jaar waarvoor een pleegvergoeding wordt ontvangen op grond van arti</w:t>
      </w:r>
      <w:r>
        <w:t>kel 5.3, lid 1, van de Jeugdwet;</w:t>
      </w:r>
    </w:p>
    <w:p w:rsidR="00C14BFD" w:rsidRPr="002F7071" w:rsidRDefault="00C14BFD" w:rsidP="00705147">
      <w:pPr>
        <w:pStyle w:val="Lijstalinea"/>
        <w:numPr>
          <w:ilvl w:val="0"/>
          <w:numId w:val="21"/>
        </w:numPr>
      </w:pPr>
      <w:r>
        <w:t>peildatum</w:t>
      </w:r>
      <w:r w:rsidRPr="002F7071">
        <w:t>:  31 december van het jaar waarin de aanvraag wordt ingediend;</w:t>
      </w:r>
    </w:p>
    <w:p w:rsidR="00C14BFD" w:rsidRDefault="00C14BFD" w:rsidP="00705147">
      <w:pPr>
        <w:pStyle w:val="Lijstalinea"/>
        <w:numPr>
          <w:ilvl w:val="0"/>
          <w:numId w:val="21"/>
        </w:numPr>
      </w:pPr>
      <w:r w:rsidRPr="002A04D7">
        <w:t>uitvoerder: de uitvoerende instantie die namens het college de regelingen m</w:t>
      </w:r>
      <w:r w:rsidR="0073358D">
        <w:t>et betrekking tot de Verordening Minimaregelingen</w:t>
      </w:r>
      <w:r w:rsidRPr="002A04D7">
        <w:t xml:space="preserve"> uitvoert; </w:t>
      </w:r>
    </w:p>
    <w:p w:rsidR="00C14BFD" w:rsidRPr="002A04D7" w:rsidRDefault="003F7E33" w:rsidP="00705147">
      <w:pPr>
        <w:pStyle w:val="Lijstalinea"/>
        <w:numPr>
          <w:ilvl w:val="0"/>
          <w:numId w:val="21"/>
        </w:numPr>
      </w:pPr>
      <w:r>
        <w:t xml:space="preserve">norm: </w:t>
      </w:r>
      <w:r w:rsidR="00C14BFD">
        <w:t xml:space="preserve">wettelijk minimum/ </w:t>
      </w:r>
      <w:r w:rsidR="00C14BFD" w:rsidRPr="002A04D7">
        <w:t>bijstandsnorm</w:t>
      </w:r>
      <w:r>
        <w:t>,</w:t>
      </w:r>
      <w:r w:rsidR="00C14BFD" w:rsidRPr="002A04D7">
        <w:t xml:space="preserve"> het bedrag, bedoeld in artikel 5, </w:t>
      </w:r>
      <w:r w:rsidR="00C14BFD">
        <w:t>onder c, van de Participatiewet.</w:t>
      </w:r>
    </w:p>
    <w:p w:rsidR="00E024CC" w:rsidRDefault="00C14BFD" w:rsidP="002374B4">
      <w:pPr>
        <w:pStyle w:val="Lijstalinea"/>
        <w:numPr>
          <w:ilvl w:val="0"/>
          <w:numId w:val="20"/>
        </w:numPr>
        <w:spacing w:line="240" w:lineRule="auto"/>
      </w:pPr>
      <w:r w:rsidRPr="002A04D7">
        <w:t>Alle begrippen die in deze verordening worden gebruikt en die niet nader zijn omschreven,</w:t>
      </w:r>
      <w:r>
        <w:t xml:space="preserve"> </w:t>
      </w:r>
      <w:r w:rsidRPr="002A04D7">
        <w:t xml:space="preserve">hebben dezelfde betekenis als in de Participatiewet en de </w:t>
      </w:r>
      <w:r>
        <w:t>Gemeentewet.</w:t>
      </w:r>
    </w:p>
    <w:p w:rsidR="00E024CC" w:rsidRPr="00E024CC" w:rsidRDefault="002A04D7" w:rsidP="0010281E">
      <w:pPr>
        <w:pStyle w:val="Kop2"/>
      </w:pPr>
      <w:r w:rsidRPr="002A04D7">
        <w:lastRenderedPageBreak/>
        <w:t>Artikel 2</w:t>
      </w:r>
      <w:r>
        <w:t>.</w:t>
      </w:r>
      <w:r w:rsidRPr="002A04D7">
        <w:t xml:space="preserve"> Reikwijdte en doelstelling verordening </w:t>
      </w:r>
    </w:p>
    <w:p w:rsidR="007C5530" w:rsidRDefault="00465025" w:rsidP="00E024CC">
      <w:pPr>
        <w:pStyle w:val="Default"/>
        <w:numPr>
          <w:ilvl w:val="0"/>
          <w:numId w:val="30"/>
        </w:numPr>
        <w:rPr>
          <w:rFonts w:ascii="Arial" w:hAnsi="Arial" w:cs="Arial"/>
          <w:color w:val="auto"/>
          <w:sz w:val="20"/>
          <w:szCs w:val="20"/>
        </w:rPr>
      </w:pPr>
      <w:r w:rsidRPr="00E4241A">
        <w:rPr>
          <w:rFonts w:ascii="Arial" w:hAnsi="Arial" w:cs="Arial"/>
          <w:color w:val="auto"/>
          <w:sz w:val="20"/>
          <w:szCs w:val="20"/>
        </w:rPr>
        <w:t xml:space="preserve">Deze verordening heeft </w:t>
      </w:r>
      <w:r w:rsidR="007C5530">
        <w:rPr>
          <w:rFonts w:ascii="Arial" w:hAnsi="Arial" w:cs="Arial"/>
          <w:color w:val="auto"/>
          <w:sz w:val="20"/>
          <w:szCs w:val="20"/>
        </w:rPr>
        <w:t>tot doel:</w:t>
      </w:r>
    </w:p>
    <w:p w:rsidR="00292A23" w:rsidRPr="00292A23" w:rsidRDefault="00292A23" w:rsidP="007C5530">
      <w:pPr>
        <w:pStyle w:val="Default"/>
        <w:numPr>
          <w:ilvl w:val="1"/>
          <w:numId w:val="30"/>
        </w:numPr>
        <w:rPr>
          <w:rFonts w:ascii="Arial" w:hAnsi="Arial" w:cs="Arial"/>
          <w:color w:val="auto"/>
          <w:sz w:val="20"/>
          <w:szCs w:val="20"/>
        </w:rPr>
      </w:pPr>
      <w:r w:rsidRPr="00292A23">
        <w:rPr>
          <w:rFonts w:ascii="Arial" w:hAnsi="Arial" w:cs="Arial"/>
          <w:sz w:val="20"/>
          <w:szCs w:val="20"/>
        </w:rPr>
        <w:t>het vergroten van de kansen om de spiraal van armoede te doorbreken.</w:t>
      </w:r>
    </w:p>
    <w:p w:rsidR="007C5530" w:rsidRDefault="007C5530" w:rsidP="007C5530">
      <w:pPr>
        <w:pStyle w:val="Default"/>
        <w:numPr>
          <w:ilvl w:val="1"/>
          <w:numId w:val="30"/>
        </w:numPr>
        <w:rPr>
          <w:rFonts w:ascii="Arial" w:hAnsi="Arial" w:cs="Arial"/>
          <w:color w:val="auto"/>
          <w:sz w:val="20"/>
          <w:szCs w:val="20"/>
        </w:rPr>
      </w:pPr>
      <w:r>
        <w:rPr>
          <w:rFonts w:ascii="Arial" w:hAnsi="Arial" w:cs="Arial"/>
          <w:color w:val="auto"/>
          <w:sz w:val="20"/>
          <w:szCs w:val="20"/>
        </w:rPr>
        <w:t>het bevorderen van sport en andere vormen van maatschappelijke participatie</w:t>
      </w:r>
    </w:p>
    <w:p w:rsidR="007C5530" w:rsidRDefault="007C5530" w:rsidP="007C5530">
      <w:pPr>
        <w:pStyle w:val="Default"/>
        <w:numPr>
          <w:ilvl w:val="1"/>
          <w:numId w:val="30"/>
        </w:numPr>
        <w:rPr>
          <w:rFonts w:ascii="Arial" w:hAnsi="Arial" w:cs="Arial"/>
          <w:color w:val="auto"/>
          <w:sz w:val="20"/>
          <w:szCs w:val="20"/>
        </w:rPr>
      </w:pPr>
      <w:r w:rsidRPr="007C5530">
        <w:rPr>
          <w:rFonts w:ascii="Arial" w:hAnsi="Arial" w:cs="Arial"/>
          <w:color w:val="auto"/>
          <w:sz w:val="20"/>
          <w:szCs w:val="20"/>
        </w:rPr>
        <w:t xml:space="preserve">het voorkomen van sociale uitsluiting; </w:t>
      </w:r>
    </w:p>
    <w:p w:rsidR="007C5530" w:rsidRDefault="007C5530" w:rsidP="007C5530">
      <w:pPr>
        <w:pStyle w:val="Default"/>
        <w:numPr>
          <w:ilvl w:val="1"/>
          <w:numId w:val="30"/>
        </w:numPr>
        <w:rPr>
          <w:rFonts w:ascii="Arial" w:hAnsi="Arial" w:cs="Arial"/>
          <w:color w:val="auto"/>
          <w:sz w:val="20"/>
          <w:szCs w:val="20"/>
        </w:rPr>
      </w:pPr>
      <w:r w:rsidRPr="007C5530">
        <w:rPr>
          <w:rFonts w:ascii="Arial" w:hAnsi="Arial" w:cs="Arial"/>
          <w:color w:val="auto"/>
          <w:sz w:val="20"/>
          <w:szCs w:val="20"/>
        </w:rPr>
        <w:t xml:space="preserve">het bevorderen dat schoolgaande kinderen zo min mogelijk belemmeringen ondervinden als gevolg van het feit dat hun ouders tot de minima behoren; </w:t>
      </w:r>
    </w:p>
    <w:p w:rsidR="00E4241A" w:rsidRPr="00465025" w:rsidRDefault="007C5530" w:rsidP="007C5530">
      <w:pPr>
        <w:pStyle w:val="Default"/>
        <w:numPr>
          <w:ilvl w:val="1"/>
          <w:numId w:val="30"/>
        </w:numPr>
        <w:rPr>
          <w:rFonts w:ascii="Arial" w:hAnsi="Arial" w:cs="Arial"/>
          <w:color w:val="auto"/>
          <w:sz w:val="20"/>
          <w:szCs w:val="20"/>
        </w:rPr>
      </w:pPr>
      <w:r w:rsidRPr="007C5530">
        <w:rPr>
          <w:rFonts w:ascii="Arial" w:hAnsi="Arial" w:cs="Arial"/>
          <w:color w:val="auto"/>
          <w:sz w:val="20"/>
          <w:szCs w:val="20"/>
        </w:rPr>
        <w:t>het tegengaan van onderverzekering op het gebied van ziektekosten</w:t>
      </w:r>
      <w:r w:rsidR="00E04F68">
        <w:rPr>
          <w:rFonts w:ascii="Arial" w:hAnsi="Arial" w:cs="Arial"/>
          <w:color w:val="auto"/>
          <w:sz w:val="20"/>
          <w:szCs w:val="20"/>
        </w:rPr>
        <w:t>dekking</w:t>
      </w:r>
      <w:r w:rsidR="00465025" w:rsidRPr="00E4241A">
        <w:rPr>
          <w:rFonts w:ascii="Arial" w:hAnsi="Arial" w:cs="Arial"/>
          <w:color w:val="auto"/>
          <w:sz w:val="20"/>
          <w:szCs w:val="20"/>
        </w:rPr>
        <w:t xml:space="preserve"> </w:t>
      </w:r>
    </w:p>
    <w:p w:rsidR="00465025" w:rsidRPr="00E4241A" w:rsidRDefault="00465025" w:rsidP="00E024CC">
      <w:pPr>
        <w:pStyle w:val="Default"/>
        <w:numPr>
          <w:ilvl w:val="0"/>
          <w:numId w:val="30"/>
        </w:numPr>
        <w:rPr>
          <w:rFonts w:ascii="Arial" w:hAnsi="Arial" w:cs="Arial"/>
          <w:sz w:val="20"/>
          <w:szCs w:val="20"/>
        </w:rPr>
      </w:pPr>
      <w:r w:rsidRPr="00E4241A">
        <w:rPr>
          <w:rFonts w:ascii="Arial" w:hAnsi="Arial" w:cs="Arial"/>
          <w:sz w:val="20"/>
          <w:szCs w:val="20"/>
        </w:rPr>
        <w:t>Er bestaat alleen recht op vergoedingen op basis van deze verordening voor inwo</w:t>
      </w:r>
      <w:r w:rsidR="00E4241A">
        <w:rPr>
          <w:rFonts w:ascii="Arial" w:hAnsi="Arial" w:cs="Arial"/>
          <w:sz w:val="20"/>
          <w:szCs w:val="20"/>
        </w:rPr>
        <w:t>ners van de gemeente Veenendaal met een inkomen dat niet hoger is dan maximaal 120% van de norm</w:t>
      </w:r>
      <w:r w:rsidR="006950D0">
        <w:rPr>
          <w:rFonts w:ascii="Arial" w:hAnsi="Arial" w:cs="Arial"/>
          <w:sz w:val="20"/>
          <w:szCs w:val="20"/>
        </w:rPr>
        <w:t xml:space="preserve"> of die in de schuldsanering zit</w:t>
      </w:r>
      <w:r w:rsidR="00E4241A">
        <w:rPr>
          <w:rFonts w:ascii="Arial" w:hAnsi="Arial" w:cs="Arial"/>
          <w:sz w:val="20"/>
          <w:szCs w:val="20"/>
        </w:rPr>
        <w:t>.</w:t>
      </w:r>
    </w:p>
    <w:p w:rsidR="00465025" w:rsidRDefault="00465025" w:rsidP="00E024CC">
      <w:pPr>
        <w:pStyle w:val="Lijstalinea"/>
        <w:numPr>
          <w:ilvl w:val="0"/>
          <w:numId w:val="30"/>
        </w:numPr>
      </w:pPr>
      <w:r>
        <w:t>Bij vaststelling van het inkomen wordt de Vermogenstoets,</w:t>
      </w:r>
      <w:r w:rsidRPr="007F415F">
        <w:t xml:space="preserve"> </w:t>
      </w:r>
      <w:r>
        <w:t>zoals omschreven in artikel 31 van de Participatiewet, toegepast met uitzondering op het vermogen in de vorm van een eigen woning. Deze wordt niet meegerekend.</w:t>
      </w:r>
    </w:p>
    <w:p w:rsidR="0010281E" w:rsidRDefault="00465025" w:rsidP="006950D0">
      <w:pPr>
        <w:pStyle w:val="Lijstalinea"/>
        <w:numPr>
          <w:ilvl w:val="0"/>
          <w:numId w:val="30"/>
        </w:numPr>
      </w:pPr>
      <w:r>
        <w:t>Bij de vaststelling van het inkomen wordt de Kostendelersnorm, zoals omschreven in de artikelen 19a en 22a van de Participatiewet, toegepast.</w:t>
      </w:r>
    </w:p>
    <w:p w:rsidR="006950D0" w:rsidRDefault="006950D0" w:rsidP="006950D0">
      <w:pPr>
        <w:pStyle w:val="Default"/>
        <w:numPr>
          <w:ilvl w:val="0"/>
          <w:numId w:val="30"/>
        </w:numPr>
        <w:rPr>
          <w:rFonts w:ascii="Arial" w:hAnsi="Arial" w:cs="Arial"/>
          <w:sz w:val="20"/>
          <w:szCs w:val="20"/>
        </w:rPr>
      </w:pPr>
      <w:r>
        <w:rPr>
          <w:rFonts w:ascii="Arial" w:hAnsi="Arial" w:cs="Arial"/>
          <w:sz w:val="20"/>
          <w:szCs w:val="20"/>
        </w:rPr>
        <w:t>Er bestaat recht op de voorzieningen voor zover de leeftijd van de belanghebbende voldoet aan de voorwaarden als genoemd bij de specifieke voorzieningen.</w:t>
      </w:r>
    </w:p>
    <w:p w:rsidR="006950D0" w:rsidRDefault="006950D0" w:rsidP="006950D0">
      <w:pPr>
        <w:pStyle w:val="Lijstalinea"/>
        <w:numPr>
          <w:ilvl w:val="0"/>
          <w:numId w:val="30"/>
        </w:numPr>
      </w:pPr>
      <w:r>
        <w:t>Geen recht op een in deze verordening genoemde minimaregeling heeft de belanghebbende die op het moment van aanvraag in detentie, in een asielzoekerscentrum, sociowoning of in een inrichting verblijft.</w:t>
      </w:r>
    </w:p>
    <w:p w:rsidR="006950D0" w:rsidRDefault="006950D0" w:rsidP="006950D0">
      <w:pPr>
        <w:pStyle w:val="Lijstalinea"/>
        <w:numPr>
          <w:ilvl w:val="0"/>
          <w:numId w:val="30"/>
        </w:numPr>
      </w:pPr>
      <w:r>
        <w:t>Geen recht op een in deze verordening genoemde minimaregeling heeft de belanghebbende aan wie op grond van artikel 11 van de Participatiewet geen bijstand kan worden verleend omdat deze persoon geen Nederlander dan wel een daar aan gelijkgestelde vreemdeling is.</w:t>
      </w:r>
    </w:p>
    <w:p w:rsidR="006950D0" w:rsidRDefault="006950D0" w:rsidP="00A173CB">
      <w:pPr>
        <w:pStyle w:val="Default"/>
        <w:rPr>
          <w:rFonts w:ascii="Arial" w:hAnsi="Arial" w:cs="Arial"/>
          <w:sz w:val="20"/>
          <w:szCs w:val="20"/>
        </w:rPr>
      </w:pPr>
    </w:p>
    <w:p w:rsidR="00A173CB" w:rsidRDefault="00A173CB" w:rsidP="0010281E">
      <w:pPr>
        <w:pStyle w:val="Kop2"/>
      </w:pPr>
      <w:r w:rsidRPr="00A173CB">
        <w:t>Artikel 3. Inhoud voorzieningen</w:t>
      </w:r>
    </w:p>
    <w:p w:rsidR="002A04D7" w:rsidRPr="002A04D7" w:rsidRDefault="002A04D7" w:rsidP="0010281E">
      <w:pPr>
        <w:pStyle w:val="Default"/>
        <w:rPr>
          <w:rFonts w:ascii="Arial" w:hAnsi="Arial" w:cs="Arial"/>
          <w:sz w:val="20"/>
          <w:szCs w:val="20"/>
        </w:rPr>
      </w:pPr>
      <w:r w:rsidRPr="002A04D7">
        <w:rPr>
          <w:rFonts w:ascii="Arial" w:hAnsi="Arial" w:cs="Arial"/>
          <w:sz w:val="20"/>
          <w:szCs w:val="20"/>
        </w:rPr>
        <w:t>De voorzieningen bedoeld in</w:t>
      </w:r>
      <w:r w:rsidR="00A173CB">
        <w:rPr>
          <w:rFonts w:ascii="Arial" w:hAnsi="Arial" w:cs="Arial"/>
          <w:sz w:val="20"/>
          <w:szCs w:val="20"/>
        </w:rPr>
        <w:t xml:space="preserve"> artikel 2</w:t>
      </w:r>
      <w:r w:rsidR="00E024CC">
        <w:rPr>
          <w:rFonts w:ascii="Arial" w:hAnsi="Arial" w:cs="Arial"/>
          <w:sz w:val="20"/>
          <w:szCs w:val="20"/>
        </w:rPr>
        <w:t>,</w:t>
      </w:r>
      <w:r w:rsidRPr="002A04D7">
        <w:rPr>
          <w:rFonts w:ascii="Arial" w:hAnsi="Arial" w:cs="Arial"/>
          <w:sz w:val="20"/>
          <w:szCs w:val="20"/>
        </w:rPr>
        <w:t xml:space="preserve"> eerste lid, bestaan uit</w:t>
      </w:r>
      <w:r w:rsidR="00401F36">
        <w:rPr>
          <w:rFonts w:ascii="Arial" w:hAnsi="Arial" w:cs="Arial"/>
          <w:sz w:val="20"/>
          <w:szCs w:val="20"/>
        </w:rPr>
        <w:t xml:space="preserve"> regelingen voor</w:t>
      </w:r>
      <w:r w:rsidRPr="002A04D7">
        <w:rPr>
          <w:rFonts w:ascii="Arial" w:hAnsi="Arial" w:cs="Arial"/>
          <w:sz w:val="20"/>
          <w:szCs w:val="20"/>
        </w:rPr>
        <w:t>:</w:t>
      </w:r>
    </w:p>
    <w:p w:rsidR="00465025" w:rsidRDefault="00465025" w:rsidP="00705147">
      <w:pPr>
        <w:numPr>
          <w:ilvl w:val="1"/>
          <w:numId w:val="15"/>
        </w:numPr>
        <w:suppressAutoHyphens/>
        <w:spacing w:line="276" w:lineRule="auto"/>
        <w:rPr>
          <w:rFonts w:cs="Arial"/>
          <w:kern w:val="1"/>
          <w:lang w:eastAsia="ar-SA"/>
        </w:rPr>
      </w:pPr>
      <w:r>
        <w:rPr>
          <w:rFonts w:cs="Arial"/>
          <w:kern w:val="1"/>
          <w:lang w:eastAsia="ar-SA"/>
        </w:rPr>
        <w:t>Maatschappelijke participatie;</w:t>
      </w:r>
    </w:p>
    <w:p w:rsidR="00465025" w:rsidRDefault="00465025" w:rsidP="00705147">
      <w:pPr>
        <w:numPr>
          <w:ilvl w:val="1"/>
          <w:numId w:val="15"/>
        </w:numPr>
        <w:suppressAutoHyphens/>
        <w:spacing w:line="276" w:lineRule="auto"/>
        <w:rPr>
          <w:rFonts w:cs="Arial"/>
          <w:kern w:val="1"/>
          <w:lang w:eastAsia="ar-SA"/>
        </w:rPr>
      </w:pPr>
      <w:r>
        <w:rPr>
          <w:rFonts w:cs="Arial"/>
          <w:kern w:val="1"/>
          <w:lang w:eastAsia="ar-SA"/>
        </w:rPr>
        <w:t>Sport 18+;</w:t>
      </w:r>
    </w:p>
    <w:p w:rsidR="00465025" w:rsidRPr="00EC276C" w:rsidRDefault="00465025" w:rsidP="00705147">
      <w:pPr>
        <w:numPr>
          <w:ilvl w:val="1"/>
          <w:numId w:val="15"/>
        </w:numPr>
        <w:suppressAutoHyphens/>
        <w:spacing w:line="276" w:lineRule="auto"/>
        <w:rPr>
          <w:rFonts w:cs="Arial"/>
          <w:kern w:val="1"/>
          <w:lang w:eastAsia="ar-SA"/>
        </w:rPr>
      </w:pPr>
      <w:r>
        <w:rPr>
          <w:rFonts w:cs="Arial"/>
          <w:kern w:val="1"/>
          <w:lang w:eastAsia="ar-SA"/>
        </w:rPr>
        <w:t>Vergoeding ID kaart;</w:t>
      </w:r>
    </w:p>
    <w:p w:rsidR="00465025" w:rsidRPr="00DE284F" w:rsidRDefault="00465025" w:rsidP="00705147">
      <w:pPr>
        <w:numPr>
          <w:ilvl w:val="1"/>
          <w:numId w:val="15"/>
        </w:numPr>
        <w:suppressAutoHyphens/>
        <w:spacing w:line="276" w:lineRule="auto"/>
        <w:rPr>
          <w:rFonts w:cs="Arial"/>
          <w:kern w:val="1"/>
          <w:lang w:eastAsia="ar-SA"/>
        </w:rPr>
      </w:pPr>
      <w:r w:rsidRPr="00DE284F">
        <w:rPr>
          <w:rFonts w:cs="Arial"/>
          <w:color w:val="00000A"/>
          <w:kern w:val="1"/>
          <w:lang w:eastAsia="ar-SA"/>
        </w:rPr>
        <w:t>Computer</w:t>
      </w:r>
      <w:r>
        <w:rPr>
          <w:rFonts w:cs="Arial"/>
          <w:color w:val="00000A"/>
          <w:kern w:val="1"/>
          <w:lang w:eastAsia="ar-SA"/>
        </w:rPr>
        <w:t xml:space="preserve"> en/of tablet</w:t>
      </w:r>
      <w:r w:rsidRPr="00DE284F">
        <w:rPr>
          <w:rFonts w:cs="Arial"/>
          <w:color w:val="00000A"/>
          <w:kern w:val="1"/>
          <w:lang w:eastAsia="ar-SA"/>
        </w:rPr>
        <w:t xml:space="preserve"> basisschool;</w:t>
      </w:r>
      <w:r w:rsidRPr="00DE284F">
        <w:rPr>
          <w:rFonts w:cs="Arial"/>
          <w:kern w:val="1"/>
          <w:lang w:eastAsia="ar-SA"/>
        </w:rPr>
        <w:t xml:space="preserve"> </w:t>
      </w:r>
    </w:p>
    <w:p w:rsidR="00465025" w:rsidRPr="00DC6058" w:rsidRDefault="00465025" w:rsidP="00705147">
      <w:pPr>
        <w:pStyle w:val="Lijstalinea"/>
        <w:numPr>
          <w:ilvl w:val="1"/>
          <w:numId w:val="15"/>
        </w:numPr>
        <w:suppressAutoHyphens/>
        <w:rPr>
          <w:rFonts w:cs="Arial"/>
          <w:lang w:eastAsia="ar-SA"/>
        </w:rPr>
      </w:pPr>
      <w:r>
        <w:rPr>
          <w:rFonts w:cs="Arial"/>
          <w:lang w:eastAsia="ar-SA"/>
        </w:rPr>
        <w:t>Schoolkosten</w:t>
      </w:r>
      <w:r w:rsidR="0073358D">
        <w:rPr>
          <w:rFonts w:cs="Arial"/>
          <w:lang w:eastAsia="ar-SA"/>
        </w:rPr>
        <w:t xml:space="preserve"> middelbare school</w:t>
      </w:r>
      <w:r>
        <w:rPr>
          <w:rFonts w:cs="Arial"/>
          <w:lang w:eastAsia="ar-SA"/>
        </w:rPr>
        <w:t>;</w:t>
      </w:r>
    </w:p>
    <w:p w:rsidR="00465025" w:rsidRPr="00DE284F" w:rsidRDefault="00465025" w:rsidP="00705147">
      <w:pPr>
        <w:numPr>
          <w:ilvl w:val="1"/>
          <w:numId w:val="15"/>
        </w:numPr>
        <w:suppressAutoHyphens/>
        <w:contextualSpacing/>
        <w:rPr>
          <w:rFonts w:cs="Arial"/>
          <w:lang w:eastAsia="ar-SA"/>
        </w:rPr>
      </w:pPr>
      <w:r w:rsidRPr="00DE284F">
        <w:rPr>
          <w:rFonts w:cs="Arial"/>
          <w:lang w:eastAsia="ar-SA"/>
        </w:rPr>
        <w:t>Mobiele telefoon</w:t>
      </w:r>
      <w:r>
        <w:rPr>
          <w:rFonts w:cs="Arial"/>
          <w:lang w:eastAsia="ar-SA"/>
        </w:rPr>
        <w:t>;</w:t>
      </w:r>
    </w:p>
    <w:p w:rsidR="00705147" w:rsidRDefault="00705147" w:rsidP="00705147">
      <w:pPr>
        <w:numPr>
          <w:ilvl w:val="1"/>
          <w:numId w:val="15"/>
        </w:numPr>
        <w:suppressAutoHyphens/>
        <w:contextualSpacing/>
        <w:rPr>
          <w:rFonts w:cs="Arial"/>
          <w:lang w:eastAsia="ar-SA"/>
        </w:rPr>
      </w:pPr>
      <w:r>
        <w:rPr>
          <w:rFonts w:cs="Arial"/>
          <w:lang w:eastAsia="ar-SA"/>
        </w:rPr>
        <w:t>Fiets;</w:t>
      </w:r>
    </w:p>
    <w:p w:rsidR="00465025" w:rsidRDefault="00465025" w:rsidP="00705147">
      <w:pPr>
        <w:numPr>
          <w:ilvl w:val="1"/>
          <w:numId w:val="15"/>
        </w:numPr>
        <w:suppressAutoHyphens/>
        <w:contextualSpacing/>
        <w:rPr>
          <w:rFonts w:cs="Arial"/>
          <w:lang w:eastAsia="ar-SA"/>
        </w:rPr>
      </w:pPr>
      <w:r>
        <w:rPr>
          <w:rFonts w:cs="Arial"/>
          <w:lang w:eastAsia="ar-SA"/>
        </w:rPr>
        <w:t>K</w:t>
      </w:r>
      <w:r w:rsidR="00705147">
        <w:rPr>
          <w:rFonts w:cs="Arial"/>
          <w:lang w:eastAsia="ar-SA"/>
        </w:rPr>
        <w:t>leding</w:t>
      </w:r>
      <w:r w:rsidRPr="00DE284F">
        <w:rPr>
          <w:rFonts w:cs="Arial"/>
          <w:lang w:eastAsia="ar-SA"/>
        </w:rPr>
        <w:t>pakket</w:t>
      </w:r>
      <w:r>
        <w:rPr>
          <w:rFonts w:cs="Arial"/>
          <w:lang w:eastAsia="ar-SA"/>
        </w:rPr>
        <w:t>;</w:t>
      </w:r>
    </w:p>
    <w:p w:rsidR="00465025" w:rsidRDefault="00465025" w:rsidP="00705147">
      <w:pPr>
        <w:numPr>
          <w:ilvl w:val="1"/>
          <w:numId w:val="15"/>
        </w:numPr>
        <w:suppressAutoHyphens/>
        <w:contextualSpacing/>
        <w:rPr>
          <w:rFonts w:cs="Arial"/>
          <w:lang w:eastAsia="ar-SA"/>
        </w:rPr>
      </w:pPr>
      <w:r>
        <w:rPr>
          <w:rFonts w:cs="Arial"/>
          <w:lang w:eastAsia="ar-SA"/>
        </w:rPr>
        <w:t xml:space="preserve">Collectieve ziektekostenverzekering. </w:t>
      </w:r>
    </w:p>
    <w:p w:rsidR="00705147" w:rsidRDefault="00705147" w:rsidP="00705147">
      <w:pPr>
        <w:suppressAutoHyphens/>
        <w:contextualSpacing/>
        <w:rPr>
          <w:rFonts w:cs="Arial"/>
          <w:b/>
          <w:lang w:eastAsia="ar-SA"/>
        </w:rPr>
      </w:pPr>
    </w:p>
    <w:p w:rsidR="00705147" w:rsidRDefault="00705147" w:rsidP="0010281E">
      <w:pPr>
        <w:pStyle w:val="Kop2"/>
        <w:rPr>
          <w:lang w:eastAsia="ar-SA"/>
        </w:rPr>
      </w:pPr>
      <w:r>
        <w:rPr>
          <w:lang w:eastAsia="ar-SA"/>
        </w:rPr>
        <w:t>Artikel 4. Aanvragen</w:t>
      </w:r>
    </w:p>
    <w:p w:rsidR="00705147" w:rsidRDefault="00705147" w:rsidP="00705147">
      <w:pPr>
        <w:pStyle w:val="Lijstalinea"/>
        <w:numPr>
          <w:ilvl w:val="0"/>
          <w:numId w:val="23"/>
        </w:numPr>
        <w:rPr>
          <w:rFonts w:cs="Arial"/>
        </w:rPr>
      </w:pPr>
      <w:r>
        <w:rPr>
          <w:rFonts w:cs="Arial"/>
        </w:rPr>
        <w:t xml:space="preserve">Aanvragen voor vergoedingen op grond van deze verordening kunnen door middel van </w:t>
      </w:r>
      <w:r w:rsidRPr="00A1603B">
        <w:rPr>
          <w:rFonts w:cs="Arial"/>
        </w:rPr>
        <w:t xml:space="preserve">een papieren aanvraagformulier </w:t>
      </w:r>
      <w:r>
        <w:rPr>
          <w:rFonts w:cs="Arial"/>
        </w:rPr>
        <w:t xml:space="preserve">bij de uitvoerder </w:t>
      </w:r>
      <w:r w:rsidRPr="00A1603B">
        <w:rPr>
          <w:rFonts w:cs="Arial"/>
        </w:rPr>
        <w:t xml:space="preserve">of </w:t>
      </w:r>
      <w:r>
        <w:rPr>
          <w:rFonts w:cs="Arial"/>
        </w:rPr>
        <w:t xml:space="preserve">via </w:t>
      </w:r>
      <w:r w:rsidRPr="00A1603B">
        <w:rPr>
          <w:rFonts w:cs="Arial"/>
        </w:rPr>
        <w:t xml:space="preserve">de eigen digitale omgeving </w:t>
      </w:r>
      <w:r>
        <w:rPr>
          <w:rFonts w:cs="Arial"/>
        </w:rPr>
        <w:t>van de uitvoerder</w:t>
      </w:r>
      <w:r w:rsidR="00E04F68">
        <w:rPr>
          <w:rFonts w:cs="Arial"/>
        </w:rPr>
        <w:t xml:space="preserve"> worden ingediend</w:t>
      </w:r>
      <w:r>
        <w:rPr>
          <w:rFonts w:cs="Arial"/>
        </w:rPr>
        <w:t>.</w:t>
      </w:r>
    </w:p>
    <w:p w:rsidR="00705147" w:rsidRDefault="00705147" w:rsidP="00705147">
      <w:pPr>
        <w:pStyle w:val="Lijstalinea"/>
        <w:numPr>
          <w:ilvl w:val="0"/>
          <w:numId w:val="23"/>
        </w:numPr>
        <w:rPr>
          <w:rFonts w:cs="Arial"/>
        </w:rPr>
      </w:pPr>
      <w:r>
        <w:rPr>
          <w:rFonts w:cs="Arial"/>
        </w:rPr>
        <w:t>Aanvragers kunnen een persoonlijke inlogcode aanvragen bij de uitvoerder.</w:t>
      </w:r>
    </w:p>
    <w:p w:rsidR="00705147" w:rsidRDefault="00705147" w:rsidP="00705147">
      <w:pPr>
        <w:pStyle w:val="Lijstalinea"/>
        <w:numPr>
          <w:ilvl w:val="0"/>
          <w:numId w:val="23"/>
        </w:numPr>
        <w:rPr>
          <w:rFonts w:cs="Arial"/>
        </w:rPr>
      </w:pPr>
      <w:r>
        <w:rPr>
          <w:rFonts w:cs="Arial"/>
        </w:rPr>
        <w:t>In de persoonlijke digitale omgeving kunnen de aanvragers zien op welke regelingen zij recht hebben en onder welke voorwaarden.</w:t>
      </w:r>
    </w:p>
    <w:p w:rsidR="00705147" w:rsidRPr="00705147" w:rsidRDefault="00705147" w:rsidP="00705147">
      <w:pPr>
        <w:pStyle w:val="Lijstalinea"/>
        <w:numPr>
          <w:ilvl w:val="0"/>
          <w:numId w:val="23"/>
        </w:numPr>
        <w:rPr>
          <w:rFonts w:cs="Arial"/>
        </w:rPr>
      </w:pPr>
      <w:r w:rsidRPr="00705147">
        <w:rPr>
          <w:rFonts w:cs="Arial"/>
        </w:rPr>
        <w:t>De aanvragers dienen zelf aan te tonen dat zij een inkomen hebben binnen de geldende inkomensnormen.</w:t>
      </w:r>
    </w:p>
    <w:p w:rsidR="00705147" w:rsidRDefault="00705147" w:rsidP="00705147">
      <w:pPr>
        <w:pStyle w:val="Lijstalinea"/>
        <w:numPr>
          <w:ilvl w:val="0"/>
          <w:numId w:val="23"/>
        </w:numPr>
        <w:rPr>
          <w:rFonts w:cs="Arial"/>
        </w:rPr>
      </w:pPr>
      <w:r>
        <w:rPr>
          <w:rFonts w:cs="Arial"/>
        </w:rPr>
        <w:t xml:space="preserve">Vergoedingen </w:t>
      </w:r>
      <w:r w:rsidRPr="006931DF">
        <w:rPr>
          <w:rFonts w:cs="Arial"/>
        </w:rPr>
        <w:t>kunnen</w:t>
      </w:r>
      <w:r>
        <w:rPr>
          <w:rFonts w:cs="Arial"/>
        </w:rPr>
        <w:t xml:space="preserve"> tot en met </w:t>
      </w:r>
      <w:r w:rsidRPr="0098229D">
        <w:rPr>
          <w:rFonts w:cs="Arial"/>
        </w:rPr>
        <w:t xml:space="preserve">31 </w:t>
      </w:r>
      <w:r w:rsidR="00D64240">
        <w:rPr>
          <w:rFonts w:cs="Arial"/>
        </w:rPr>
        <w:t>januari</w:t>
      </w:r>
      <w:r>
        <w:rPr>
          <w:rFonts w:cs="Arial"/>
        </w:rPr>
        <w:t xml:space="preserve"> van het</w:t>
      </w:r>
      <w:r w:rsidR="0005700B">
        <w:rPr>
          <w:rFonts w:cs="Arial"/>
        </w:rPr>
        <w:t xml:space="preserve"> kalenderjaar volgend op </w:t>
      </w:r>
      <w:r w:rsidR="00E04F68">
        <w:rPr>
          <w:rFonts w:cs="Arial"/>
        </w:rPr>
        <w:t>het</w:t>
      </w:r>
      <w:r w:rsidR="0005700B">
        <w:rPr>
          <w:rFonts w:cs="Arial"/>
        </w:rPr>
        <w:t xml:space="preserve"> kalenderjaar</w:t>
      </w:r>
      <w:r>
        <w:rPr>
          <w:rFonts w:cs="Arial"/>
        </w:rPr>
        <w:t xml:space="preserve"> waarin de kosten zich voordoen worden aangevraagd</w:t>
      </w:r>
      <w:r w:rsidRPr="0098229D">
        <w:rPr>
          <w:rFonts w:cs="Arial"/>
        </w:rPr>
        <w:t xml:space="preserve">. </w:t>
      </w:r>
    </w:p>
    <w:p w:rsidR="00E36A52" w:rsidRDefault="00E36A52" w:rsidP="00E36A52">
      <w:pPr>
        <w:rPr>
          <w:rFonts w:cs="Arial"/>
        </w:rPr>
      </w:pPr>
    </w:p>
    <w:p w:rsidR="00E36A52" w:rsidRDefault="00E36A52" w:rsidP="00E36A52">
      <w:pPr>
        <w:rPr>
          <w:rFonts w:cs="Arial"/>
        </w:rPr>
      </w:pPr>
    </w:p>
    <w:p w:rsidR="00E36A52" w:rsidRPr="00E36A52" w:rsidRDefault="00E36A52" w:rsidP="00E36A52">
      <w:pPr>
        <w:rPr>
          <w:rFonts w:cs="Arial"/>
        </w:rPr>
      </w:pPr>
      <w:bookmarkStart w:id="1" w:name="_GoBack"/>
      <w:bookmarkEnd w:id="1"/>
    </w:p>
    <w:p w:rsidR="002A04D7" w:rsidRDefault="002A04D7" w:rsidP="002A04D7">
      <w:pPr>
        <w:pStyle w:val="Kop2"/>
        <w:spacing w:line="276" w:lineRule="auto"/>
        <w:rPr>
          <w:caps/>
          <w:szCs w:val="20"/>
        </w:rPr>
      </w:pPr>
      <w:r w:rsidRPr="005C6341">
        <w:rPr>
          <w:caps/>
          <w:szCs w:val="20"/>
        </w:rPr>
        <w:lastRenderedPageBreak/>
        <w:t xml:space="preserve">Hoofdstuk 2. </w:t>
      </w:r>
      <w:r w:rsidR="00E4241A">
        <w:rPr>
          <w:caps/>
          <w:szCs w:val="20"/>
        </w:rPr>
        <w:t>Specifieke</w:t>
      </w:r>
      <w:r w:rsidR="009479D1">
        <w:rPr>
          <w:caps/>
          <w:szCs w:val="20"/>
        </w:rPr>
        <w:t xml:space="preserve"> voorzieningen</w:t>
      </w:r>
    </w:p>
    <w:p w:rsidR="00E96702" w:rsidRPr="00E96702" w:rsidRDefault="00E96702" w:rsidP="00E96702"/>
    <w:p w:rsidR="009479D1" w:rsidRDefault="009479D1" w:rsidP="002A04D7">
      <w:pPr>
        <w:keepNext/>
        <w:tabs>
          <w:tab w:val="left" w:pos="737"/>
        </w:tabs>
        <w:suppressAutoHyphens/>
        <w:spacing w:before="120" w:line="276" w:lineRule="auto"/>
        <w:outlineLvl w:val="1"/>
        <w:rPr>
          <w:rFonts w:cs="Arial"/>
          <w:b/>
          <w:bCs/>
          <w:iCs/>
        </w:rPr>
      </w:pPr>
      <w:bookmarkStart w:id="2" w:name="_Toc489358017"/>
      <w:r>
        <w:rPr>
          <w:rFonts w:cs="Arial"/>
          <w:b/>
          <w:bCs/>
          <w:iCs/>
        </w:rPr>
        <w:t>Artikel 5.  Maatschappelijke participatie</w:t>
      </w:r>
    </w:p>
    <w:p w:rsidR="00886877" w:rsidRDefault="00886877" w:rsidP="00886877">
      <w:pPr>
        <w:pStyle w:val="Lijstalinea"/>
        <w:numPr>
          <w:ilvl w:val="0"/>
          <w:numId w:val="29"/>
        </w:numPr>
        <w:rPr>
          <w:rFonts w:cs="Arial"/>
        </w:rPr>
      </w:pPr>
      <w:r>
        <w:rPr>
          <w:rFonts w:cs="Arial"/>
        </w:rPr>
        <w:t>Het college kan een v</w:t>
      </w:r>
      <w:r w:rsidRPr="00712BB6">
        <w:rPr>
          <w:rFonts w:cs="Arial"/>
        </w:rPr>
        <w:t xml:space="preserve">ergoeding </w:t>
      </w:r>
      <w:r>
        <w:rPr>
          <w:rFonts w:cs="Arial"/>
        </w:rPr>
        <w:t xml:space="preserve">verstrekken </w:t>
      </w:r>
      <w:r w:rsidRPr="00712BB6">
        <w:rPr>
          <w:rFonts w:cs="Arial"/>
        </w:rPr>
        <w:t xml:space="preserve">voor </w:t>
      </w:r>
      <w:r>
        <w:rPr>
          <w:rFonts w:cs="Arial"/>
        </w:rPr>
        <w:t>kosten van maatschappelijke participatie</w:t>
      </w:r>
      <w:r w:rsidRPr="00712BB6">
        <w:rPr>
          <w:rFonts w:cs="Arial"/>
        </w:rPr>
        <w:t xml:space="preserve">. </w:t>
      </w:r>
    </w:p>
    <w:p w:rsidR="00291408" w:rsidRPr="00291408" w:rsidRDefault="00751F92" w:rsidP="00291408">
      <w:pPr>
        <w:pStyle w:val="Lijstalinea"/>
        <w:numPr>
          <w:ilvl w:val="0"/>
          <w:numId w:val="29"/>
        </w:numPr>
        <w:rPr>
          <w:lang w:eastAsia="ar-SA"/>
        </w:rPr>
      </w:pPr>
      <w:r w:rsidRPr="00AB23F3">
        <w:rPr>
          <w:rFonts w:cs="Arial"/>
        </w:rPr>
        <w:t>Om in aanmerking te komen voor een vergoeding voor maatschappelijke participatie moet de aanvrager voldoen aan onderstaande voorwaarde</w:t>
      </w:r>
      <w:r w:rsidR="00291408">
        <w:rPr>
          <w:rFonts w:cs="Arial"/>
        </w:rPr>
        <w:t>n</w:t>
      </w:r>
      <w:r w:rsidRPr="00AB23F3">
        <w:rPr>
          <w:rFonts w:cs="Arial"/>
        </w:rPr>
        <w:t>:</w:t>
      </w:r>
    </w:p>
    <w:p w:rsidR="00751F92" w:rsidRPr="00751F92" w:rsidRDefault="00291408" w:rsidP="00291408">
      <w:pPr>
        <w:pStyle w:val="Lijstalinea"/>
        <w:numPr>
          <w:ilvl w:val="1"/>
          <w:numId w:val="29"/>
        </w:numPr>
        <w:rPr>
          <w:lang w:eastAsia="ar-SA"/>
        </w:rPr>
      </w:pPr>
      <w:r w:rsidRPr="00291408">
        <w:rPr>
          <w:rFonts w:cs="Arial"/>
          <w:lang w:eastAsia="ar-SA"/>
        </w:rPr>
        <w:t>de aanvrag</w:t>
      </w:r>
      <w:r w:rsidR="00DA260E">
        <w:rPr>
          <w:rFonts w:cs="Arial"/>
          <w:lang w:eastAsia="ar-SA"/>
        </w:rPr>
        <w:t xml:space="preserve">er </w:t>
      </w:r>
      <w:r w:rsidRPr="00291408">
        <w:rPr>
          <w:rFonts w:cs="Arial"/>
          <w:lang w:eastAsia="ar-SA"/>
        </w:rPr>
        <w:t xml:space="preserve">moet </w:t>
      </w:r>
      <w:r w:rsidR="00DA260E">
        <w:rPr>
          <w:rFonts w:cs="Arial"/>
          <w:lang w:eastAsia="ar-SA"/>
        </w:rPr>
        <w:t>rondkomen</w:t>
      </w:r>
      <w:r w:rsidRPr="00291408">
        <w:rPr>
          <w:rFonts w:cs="Arial"/>
          <w:lang w:eastAsia="ar-SA"/>
        </w:rPr>
        <w:t xml:space="preserve"> van een inkomen tot 120% van het wettelijk minimum of </w:t>
      </w:r>
      <w:r w:rsidR="00DA260E">
        <w:rPr>
          <w:rFonts w:cs="Arial"/>
          <w:lang w:eastAsia="ar-SA"/>
        </w:rPr>
        <w:t>zi</w:t>
      </w:r>
      <w:r w:rsidR="00E04F68">
        <w:rPr>
          <w:rFonts w:cs="Arial"/>
          <w:lang w:eastAsia="ar-SA"/>
        </w:rPr>
        <w:t>t</w:t>
      </w:r>
      <w:r w:rsidR="00DA260E">
        <w:rPr>
          <w:rFonts w:cs="Arial"/>
          <w:lang w:eastAsia="ar-SA"/>
        </w:rPr>
        <w:t xml:space="preserve"> </w:t>
      </w:r>
      <w:r w:rsidRPr="00291408">
        <w:rPr>
          <w:rFonts w:cs="Arial"/>
          <w:lang w:eastAsia="ar-SA"/>
        </w:rPr>
        <w:t>in de schuldsanering</w:t>
      </w:r>
      <w:r w:rsidR="00DA260E">
        <w:rPr>
          <w:rFonts w:cs="Arial"/>
          <w:lang w:eastAsia="ar-SA"/>
        </w:rPr>
        <w:t>;</w:t>
      </w:r>
    </w:p>
    <w:p w:rsidR="003D1E87" w:rsidRPr="007C5530" w:rsidRDefault="00DA260E" w:rsidP="006950D0">
      <w:pPr>
        <w:numPr>
          <w:ilvl w:val="1"/>
          <w:numId w:val="29"/>
        </w:numPr>
        <w:suppressAutoHyphens/>
        <w:contextualSpacing/>
        <w:rPr>
          <w:rFonts w:cs="Arial"/>
          <w:lang w:eastAsia="ar-SA"/>
        </w:rPr>
      </w:pPr>
      <w:r>
        <w:rPr>
          <w:rFonts w:cs="Arial"/>
          <w:lang w:eastAsia="ar-SA"/>
        </w:rPr>
        <w:t>d</w:t>
      </w:r>
      <w:r w:rsidR="003D1E87" w:rsidRPr="007C5530">
        <w:rPr>
          <w:rFonts w:cs="Arial"/>
          <w:lang w:eastAsia="ar-SA"/>
        </w:rPr>
        <w:t>e vergoeding betreft culturele</w:t>
      </w:r>
      <w:r w:rsidR="00E96702" w:rsidRPr="007C5530">
        <w:rPr>
          <w:rFonts w:cs="Arial"/>
          <w:lang w:eastAsia="ar-SA"/>
        </w:rPr>
        <w:t>, recreatieve</w:t>
      </w:r>
      <w:r w:rsidR="003D1E87" w:rsidRPr="007C5530">
        <w:rPr>
          <w:rFonts w:cs="Arial"/>
          <w:lang w:eastAsia="ar-SA"/>
        </w:rPr>
        <w:t xml:space="preserve"> en/of maatschappelijke voorzieningen of activiteiten</w:t>
      </w:r>
      <w:r w:rsidR="007C5530">
        <w:rPr>
          <w:rFonts w:cs="Arial"/>
          <w:lang w:eastAsia="ar-SA"/>
        </w:rPr>
        <w:t>.</w:t>
      </w:r>
    </w:p>
    <w:p w:rsidR="00363452" w:rsidRPr="003D1E87" w:rsidRDefault="00363452" w:rsidP="003D1E87">
      <w:pPr>
        <w:pStyle w:val="Lijstalinea"/>
        <w:numPr>
          <w:ilvl w:val="0"/>
          <w:numId w:val="29"/>
        </w:numPr>
        <w:suppressAutoHyphens/>
        <w:rPr>
          <w:rFonts w:cs="Arial"/>
          <w:lang w:eastAsia="ar-SA"/>
        </w:rPr>
      </w:pPr>
      <w:r w:rsidRPr="003D1E87">
        <w:rPr>
          <w:rFonts w:cs="Arial"/>
          <w:lang w:eastAsia="ar-SA"/>
        </w:rPr>
        <w:t xml:space="preserve">Het maximale bedrag waarvoor </w:t>
      </w:r>
      <w:r w:rsidR="003D1E87">
        <w:rPr>
          <w:rFonts w:cs="Arial"/>
          <w:lang w:eastAsia="ar-SA"/>
        </w:rPr>
        <w:t>de rechthebbende</w:t>
      </w:r>
      <w:r w:rsidRPr="003D1E87">
        <w:rPr>
          <w:rFonts w:cs="Arial"/>
          <w:lang w:eastAsia="ar-SA"/>
        </w:rPr>
        <w:t xml:space="preserve"> per periode vergoedingen k</w:t>
      </w:r>
      <w:r w:rsidR="003D1E87">
        <w:rPr>
          <w:rFonts w:cs="Arial"/>
          <w:lang w:eastAsia="ar-SA"/>
        </w:rPr>
        <w:t>an</w:t>
      </w:r>
      <w:r w:rsidRPr="003D1E87">
        <w:rPr>
          <w:rFonts w:cs="Arial"/>
          <w:lang w:eastAsia="ar-SA"/>
        </w:rPr>
        <w:t xml:space="preserve"> aanvragen </w:t>
      </w:r>
      <w:r w:rsidR="003D1E87">
        <w:rPr>
          <w:rFonts w:cs="Arial"/>
          <w:lang w:eastAsia="ar-SA"/>
        </w:rPr>
        <w:t>is</w:t>
      </w:r>
      <w:r w:rsidRPr="003D1E87">
        <w:rPr>
          <w:rFonts w:cs="Arial"/>
          <w:lang w:eastAsia="ar-SA"/>
        </w:rPr>
        <w:t xml:space="preserve"> bij een inkomen tot en met:</w:t>
      </w:r>
      <w:r w:rsidRPr="003D1E87">
        <w:rPr>
          <w:rFonts w:cs="Arial"/>
          <w:lang w:eastAsia="ar-SA"/>
        </w:rPr>
        <w:br/>
        <w:t xml:space="preserve"> - 100% van de norm € 100,00 per jaar;</w:t>
      </w:r>
      <w:r w:rsidRPr="003D1E87">
        <w:rPr>
          <w:rFonts w:cs="Arial"/>
          <w:lang w:eastAsia="ar-SA"/>
        </w:rPr>
        <w:br/>
        <w:t xml:space="preserve"> - 110% van de norm € 75,00 per jaar;</w:t>
      </w:r>
      <w:r w:rsidRPr="003D1E87">
        <w:rPr>
          <w:rFonts w:cs="Arial"/>
          <w:lang w:eastAsia="ar-SA"/>
        </w:rPr>
        <w:br/>
        <w:t xml:space="preserve"> - 120% van de norm € 50,00 per jaar.</w:t>
      </w:r>
    </w:p>
    <w:p w:rsidR="00363452" w:rsidRDefault="006950D0" w:rsidP="006950D0">
      <w:pPr>
        <w:pStyle w:val="Lijstalinea"/>
        <w:numPr>
          <w:ilvl w:val="0"/>
          <w:numId w:val="29"/>
        </w:numPr>
        <w:suppressAutoHyphens/>
        <w:rPr>
          <w:rFonts w:cs="Arial"/>
          <w:lang w:eastAsia="ar-SA"/>
        </w:rPr>
      </w:pPr>
      <w:r>
        <w:rPr>
          <w:rFonts w:cs="Arial"/>
          <w:lang w:eastAsia="ar-SA"/>
        </w:rPr>
        <w:t>De vergoeding voor maatschappelijke participatie is een persoonlijke vergoeding welke voor elk lid van het huishouden aangevraagd kan worden.</w:t>
      </w:r>
    </w:p>
    <w:p w:rsidR="00886877" w:rsidRPr="00933001" w:rsidRDefault="00886877" w:rsidP="00886877">
      <w:pPr>
        <w:pStyle w:val="Lijstalinea"/>
        <w:numPr>
          <w:ilvl w:val="0"/>
          <w:numId w:val="29"/>
        </w:numPr>
        <w:rPr>
          <w:rFonts w:cs="Arial"/>
        </w:rPr>
      </w:pPr>
      <w:r>
        <w:rPr>
          <w:rFonts w:cs="Arial"/>
          <w:lang w:eastAsia="ar-SA"/>
        </w:rPr>
        <w:t>Vergoedingen worden verstrekt in natura.</w:t>
      </w:r>
    </w:p>
    <w:p w:rsidR="006950D0" w:rsidRPr="006950D0" w:rsidRDefault="006950D0" w:rsidP="006950D0">
      <w:pPr>
        <w:pStyle w:val="Lijstalinea"/>
        <w:suppressAutoHyphens/>
        <w:ind w:left="360"/>
        <w:rPr>
          <w:rFonts w:cs="Arial"/>
          <w:lang w:eastAsia="ar-SA"/>
        </w:rPr>
      </w:pPr>
    </w:p>
    <w:p w:rsidR="00D2012E" w:rsidRDefault="00363452" w:rsidP="0010281E">
      <w:pPr>
        <w:pStyle w:val="Kop2"/>
      </w:pPr>
      <w:r w:rsidRPr="00363452">
        <w:t>Artikel 6. Sportbudget</w:t>
      </w:r>
      <w:r w:rsidR="00DA260E">
        <w:t xml:space="preserve"> 18+</w:t>
      </w:r>
    </w:p>
    <w:p w:rsidR="00886877" w:rsidRDefault="00886877" w:rsidP="00886877">
      <w:pPr>
        <w:pStyle w:val="Lijstalinea"/>
        <w:numPr>
          <w:ilvl w:val="0"/>
          <w:numId w:val="22"/>
        </w:numPr>
        <w:rPr>
          <w:rFonts w:cs="Arial"/>
        </w:rPr>
      </w:pPr>
      <w:r>
        <w:rPr>
          <w:rFonts w:cs="Arial"/>
        </w:rPr>
        <w:t>Het college kan een v</w:t>
      </w:r>
      <w:r w:rsidRPr="00712BB6">
        <w:rPr>
          <w:rFonts w:cs="Arial"/>
        </w:rPr>
        <w:t xml:space="preserve">ergoeding </w:t>
      </w:r>
      <w:r>
        <w:rPr>
          <w:rFonts w:cs="Arial"/>
        </w:rPr>
        <w:t>aan volwassenen</w:t>
      </w:r>
      <w:r w:rsidRPr="00712BB6">
        <w:rPr>
          <w:rFonts w:cs="Arial"/>
        </w:rPr>
        <w:t xml:space="preserve"> </w:t>
      </w:r>
      <w:r>
        <w:rPr>
          <w:rFonts w:cs="Arial"/>
        </w:rPr>
        <w:t xml:space="preserve">verstrekken </w:t>
      </w:r>
      <w:r w:rsidRPr="00712BB6">
        <w:rPr>
          <w:rFonts w:cs="Arial"/>
        </w:rPr>
        <w:t xml:space="preserve">voor </w:t>
      </w:r>
      <w:r>
        <w:rPr>
          <w:rFonts w:cs="Arial"/>
        </w:rPr>
        <w:t>de kosten van een sportabonnement</w:t>
      </w:r>
      <w:r w:rsidRPr="00712BB6">
        <w:rPr>
          <w:rFonts w:cs="Arial"/>
        </w:rPr>
        <w:t xml:space="preserve">. </w:t>
      </w:r>
    </w:p>
    <w:p w:rsidR="005B007F" w:rsidRPr="00751F92" w:rsidRDefault="005B007F" w:rsidP="00AB23F3">
      <w:pPr>
        <w:pStyle w:val="Lijstalinea"/>
        <w:numPr>
          <w:ilvl w:val="0"/>
          <w:numId w:val="22"/>
        </w:numPr>
        <w:rPr>
          <w:lang w:eastAsia="ar-SA"/>
        </w:rPr>
      </w:pPr>
      <w:r w:rsidRPr="00AB23F3">
        <w:rPr>
          <w:rFonts w:cs="Arial"/>
        </w:rPr>
        <w:t xml:space="preserve">Om in aanmerking te komen voor een vergoeding </w:t>
      </w:r>
      <w:r w:rsidR="00B86FBB" w:rsidRPr="00AB23F3">
        <w:rPr>
          <w:rFonts w:cs="Arial"/>
        </w:rPr>
        <w:t>van een budget voor sport,</w:t>
      </w:r>
      <w:r w:rsidRPr="00AB23F3">
        <w:rPr>
          <w:rFonts w:cs="Arial"/>
        </w:rPr>
        <w:t xml:space="preserve"> moet de aanvrager voldoen aan </w:t>
      </w:r>
      <w:r w:rsidRPr="00AB23F3">
        <w:rPr>
          <w:rFonts w:cs="Arial"/>
          <w:u w:val="single"/>
        </w:rPr>
        <w:t>beide</w:t>
      </w:r>
      <w:r w:rsidRPr="00AB23F3">
        <w:rPr>
          <w:rFonts w:cs="Arial"/>
        </w:rPr>
        <w:t xml:space="preserve"> onderstaande voorwaarden: </w:t>
      </w:r>
    </w:p>
    <w:p w:rsidR="00DA260E" w:rsidRPr="00291408" w:rsidRDefault="00DA260E" w:rsidP="00DA260E">
      <w:pPr>
        <w:pStyle w:val="Lijstalinea"/>
        <w:numPr>
          <w:ilvl w:val="1"/>
          <w:numId w:val="22"/>
        </w:numPr>
        <w:rPr>
          <w:lang w:eastAsia="ar-SA"/>
        </w:rPr>
      </w:pPr>
      <w:r w:rsidRPr="00291408">
        <w:rPr>
          <w:rFonts w:cs="Arial"/>
          <w:lang w:eastAsia="ar-SA"/>
        </w:rPr>
        <w:t>de aanvrag</w:t>
      </w:r>
      <w:r>
        <w:rPr>
          <w:rFonts w:cs="Arial"/>
          <w:lang w:eastAsia="ar-SA"/>
        </w:rPr>
        <w:t xml:space="preserve">er is </w:t>
      </w:r>
      <w:r w:rsidRPr="00291408">
        <w:rPr>
          <w:rFonts w:cs="Arial"/>
          <w:lang w:eastAsia="ar-SA"/>
        </w:rPr>
        <w:t xml:space="preserve">op de peildatum </w:t>
      </w:r>
      <w:r>
        <w:rPr>
          <w:rFonts w:cs="Arial"/>
          <w:lang w:eastAsia="ar-SA"/>
        </w:rPr>
        <w:t xml:space="preserve">18 jaar of ouder en moet rond komen </w:t>
      </w:r>
      <w:r w:rsidRPr="00291408">
        <w:rPr>
          <w:rFonts w:cs="Arial"/>
          <w:lang w:eastAsia="ar-SA"/>
        </w:rPr>
        <w:t xml:space="preserve">van een inkomen tot 120% van het wettelijk minimum of </w:t>
      </w:r>
      <w:r>
        <w:rPr>
          <w:rFonts w:cs="Arial"/>
          <w:lang w:eastAsia="ar-SA"/>
        </w:rPr>
        <w:t xml:space="preserve">zit </w:t>
      </w:r>
      <w:r w:rsidRPr="00291408">
        <w:rPr>
          <w:rFonts w:cs="Arial"/>
          <w:lang w:eastAsia="ar-SA"/>
        </w:rPr>
        <w:t>in de schuldsanering.</w:t>
      </w:r>
    </w:p>
    <w:p w:rsidR="006950D0" w:rsidRDefault="005B007F" w:rsidP="006950D0">
      <w:pPr>
        <w:numPr>
          <w:ilvl w:val="1"/>
          <w:numId w:val="22"/>
        </w:numPr>
        <w:suppressAutoHyphens/>
        <w:contextualSpacing/>
        <w:rPr>
          <w:rFonts w:cs="Arial"/>
          <w:lang w:eastAsia="ar-SA"/>
        </w:rPr>
      </w:pPr>
      <w:r w:rsidRPr="007C5530">
        <w:rPr>
          <w:rFonts w:cs="Arial"/>
          <w:lang w:eastAsia="ar-SA"/>
        </w:rPr>
        <w:t xml:space="preserve">De vergoeding betreft </w:t>
      </w:r>
      <w:r w:rsidR="007C5530" w:rsidRPr="007C5530">
        <w:rPr>
          <w:rFonts w:cs="Arial"/>
          <w:lang w:eastAsia="ar-SA"/>
        </w:rPr>
        <w:t xml:space="preserve">een </w:t>
      </w:r>
      <w:r w:rsidR="007C5530">
        <w:rPr>
          <w:rFonts w:cs="Arial"/>
          <w:lang w:eastAsia="ar-SA"/>
        </w:rPr>
        <w:t>lidmaatschap</w:t>
      </w:r>
      <w:r w:rsidR="007C5530" w:rsidRPr="007C5530">
        <w:rPr>
          <w:rFonts w:cs="Arial"/>
          <w:lang w:eastAsia="ar-SA"/>
        </w:rPr>
        <w:t xml:space="preserve"> bij een sportclub of -vereniging.</w:t>
      </w:r>
    </w:p>
    <w:p w:rsidR="005B007F" w:rsidRPr="00AB23F3" w:rsidRDefault="005B007F" w:rsidP="00AB23F3">
      <w:pPr>
        <w:pStyle w:val="Lijstalinea"/>
        <w:numPr>
          <w:ilvl w:val="0"/>
          <w:numId w:val="22"/>
        </w:numPr>
        <w:suppressAutoHyphens/>
        <w:rPr>
          <w:rFonts w:cs="Arial"/>
          <w:lang w:eastAsia="ar-SA"/>
        </w:rPr>
      </w:pPr>
      <w:r w:rsidRPr="00AB23F3">
        <w:rPr>
          <w:rFonts w:cs="Arial"/>
          <w:lang w:eastAsia="ar-SA"/>
        </w:rPr>
        <w:t>Het maximale bedrag waarvoor rechthebbende per periode vergoeding k</w:t>
      </w:r>
      <w:r w:rsidR="00D2012E" w:rsidRPr="00AB23F3">
        <w:rPr>
          <w:rFonts w:cs="Arial"/>
          <w:lang w:eastAsia="ar-SA"/>
        </w:rPr>
        <w:t>an</w:t>
      </w:r>
      <w:r w:rsidRPr="00AB23F3">
        <w:rPr>
          <w:rFonts w:cs="Arial"/>
          <w:lang w:eastAsia="ar-SA"/>
        </w:rPr>
        <w:t xml:space="preserve"> aanvragen </w:t>
      </w:r>
      <w:r w:rsidR="00D2012E" w:rsidRPr="00AB23F3">
        <w:rPr>
          <w:rFonts w:cs="Arial"/>
          <w:lang w:eastAsia="ar-SA"/>
        </w:rPr>
        <w:t>is</w:t>
      </w:r>
      <w:r w:rsidRPr="00AB23F3">
        <w:rPr>
          <w:rFonts w:cs="Arial"/>
          <w:lang w:eastAsia="ar-SA"/>
        </w:rPr>
        <w:t xml:space="preserve"> bij een inkomen tot en met:</w:t>
      </w:r>
      <w:r w:rsidRPr="00AB23F3">
        <w:rPr>
          <w:rFonts w:cs="Arial"/>
          <w:lang w:eastAsia="ar-SA"/>
        </w:rPr>
        <w:br/>
        <w:t xml:space="preserve"> - 100% van de norm € 100,00 per jaar;</w:t>
      </w:r>
      <w:r w:rsidRPr="00AB23F3">
        <w:rPr>
          <w:rFonts w:cs="Arial"/>
          <w:lang w:eastAsia="ar-SA"/>
        </w:rPr>
        <w:br/>
        <w:t xml:space="preserve"> - 110% van de norm € 75,00 per jaar;</w:t>
      </w:r>
      <w:r w:rsidRPr="00AB23F3">
        <w:rPr>
          <w:rFonts w:cs="Arial"/>
          <w:lang w:eastAsia="ar-SA"/>
        </w:rPr>
        <w:br/>
        <w:t xml:space="preserve"> - 120% van de norm € 50,00 per jaar.</w:t>
      </w:r>
    </w:p>
    <w:p w:rsidR="006950D0" w:rsidRDefault="006950D0" w:rsidP="006950D0">
      <w:pPr>
        <w:pStyle w:val="Lijstalinea"/>
        <w:numPr>
          <w:ilvl w:val="0"/>
          <w:numId w:val="22"/>
        </w:numPr>
        <w:suppressAutoHyphens/>
        <w:rPr>
          <w:rFonts w:cs="Arial"/>
          <w:lang w:eastAsia="ar-SA"/>
        </w:rPr>
      </w:pPr>
      <w:r>
        <w:rPr>
          <w:rFonts w:cs="Arial"/>
          <w:lang w:eastAsia="ar-SA"/>
        </w:rPr>
        <w:t xml:space="preserve">De vergoeding voor </w:t>
      </w:r>
      <w:r w:rsidR="00F1066E">
        <w:rPr>
          <w:rFonts w:cs="Arial"/>
          <w:lang w:eastAsia="ar-SA"/>
        </w:rPr>
        <w:t xml:space="preserve">sport </w:t>
      </w:r>
      <w:r>
        <w:rPr>
          <w:rFonts w:cs="Arial"/>
          <w:lang w:eastAsia="ar-SA"/>
        </w:rPr>
        <w:t>is een persoonlijke vergoeding welke voor elk lid van het huishouden dat op de peildatum 18 jaar of ouder is, aangevraagd kan worden.</w:t>
      </w:r>
    </w:p>
    <w:p w:rsidR="00886877" w:rsidRPr="00933001" w:rsidRDefault="00886877" w:rsidP="00886877">
      <w:pPr>
        <w:pStyle w:val="Lijstalinea"/>
        <w:numPr>
          <w:ilvl w:val="0"/>
          <w:numId w:val="22"/>
        </w:numPr>
        <w:rPr>
          <w:rFonts w:cs="Arial"/>
        </w:rPr>
      </w:pPr>
      <w:r>
        <w:rPr>
          <w:rFonts w:cs="Arial"/>
          <w:lang w:eastAsia="ar-SA"/>
        </w:rPr>
        <w:t>Vergoedingen worden verstrekt in natura.</w:t>
      </w:r>
    </w:p>
    <w:p w:rsidR="003D1E87" w:rsidRDefault="003D1E87" w:rsidP="00363452">
      <w:pPr>
        <w:keepNext/>
        <w:tabs>
          <w:tab w:val="left" w:pos="737"/>
        </w:tabs>
        <w:suppressAutoHyphens/>
        <w:spacing w:before="120" w:line="276" w:lineRule="auto"/>
        <w:outlineLvl w:val="1"/>
        <w:rPr>
          <w:rFonts w:cs="Arial"/>
          <w:b/>
          <w:bCs/>
          <w:iCs/>
        </w:rPr>
      </w:pPr>
    </w:p>
    <w:p w:rsidR="0010281E" w:rsidRDefault="00861A21" w:rsidP="0010281E">
      <w:pPr>
        <w:pStyle w:val="Kop2"/>
      </w:pPr>
      <w:r>
        <w:t>Artikel 7</w:t>
      </w:r>
      <w:r w:rsidR="003D1E87" w:rsidRPr="003D1E87">
        <w:t xml:space="preserve"> Vergoeding ID-kaart</w:t>
      </w:r>
    </w:p>
    <w:p w:rsidR="00886877" w:rsidRDefault="00886877" w:rsidP="00886877">
      <w:pPr>
        <w:pStyle w:val="Lijstalinea"/>
        <w:numPr>
          <w:ilvl w:val="0"/>
          <w:numId w:val="31"/>
        </w:numPr>
        <w:rPr>
          <w:rFonts w:cs="Arial"/>
        </w:rPr>
      </w:pPr>
      <w:r>
        <w:rPr>
          <w:rFonts w:cs="Arial"/>
        </w:rPr>
        <w:t>Het college kan een v</w:t>
      </w:r>
      <w:r w:rsidRPr="00712BB6">
        <w:rPr>
          <w:rFonts w:cs="Arial"/>
        </w:rPr>
        <w:t xml:space="preserve">ergoeding </w:t>
      </w:r>
      <w:r>
        <w:rPr>
          <w:rFonts w:cs="Arial"/>
        </w:rPr>
        <w:t xml:space="preserve">aan </w:t>
      </w:r>
      <w:proofErr w:type="spellStart"/>
      <w:r>
        <w:rPr>
          <w:rFonts w:cs="Arial"/>
        </w:rPr>
        <w:t>Veenendalers</w:t>
      </w:r>
      <w:proofErr w:type="spellEnd"/>
      <w:r>
        <w:rPr>
          <w:rFonts w:cs="Arial"/>
        </w:rPr>
        <w:t xml:space="preserve"> ouder dan 14 jaar vertrekken voor de kosten van een ID-kaart</w:t>
      </w:r>
      <w:r w:rsidRPr="00712BB6">
        <w:rPr>
          <w:rFonts w:cs="Arial"/>
        </w:rPr>
        <w:t xml:space="preserve">. </w:t>
      </w:r>
    </w:p>
    <w:p w:rsidR="006950D0" w:rsidRPr="00751F92" w:rsidRDefault="006950D0" w:rsidP="006950D0">
      <w:pPr>
        <w:pStyle w:val="Lijstalinea"/>
        <w:numPr>
          <w:ilvl w:val="0"/>
          <w:numId w:val="31"/>
        </w:numPr>
        <w:rPr>
          <w:lang w:eastAsia="ar-SA"/>
        </w:rPr>
      </w:pPr>
      <w:r w:rsidRPr="00AB23F3">
        <w:rPr>
          <w:rFonts w:cs="Arial"/>
        </w:rPr>
        <w:t xml:space="preserve">Om in aanmerking te komen voor een vergoeding van een </w:t>
      </w:r>
      <w:r w:rsidR="00D3025E">
        <w:rPr>
          <w:rFonts w:cs="Arial"/>
        </w:rPr>
        <w:t>ID-kaart</w:t>
      </w:r>
      <w:r w:rsidRPr="00AB23F3">
        <w:rPr>
          <w:rFonts w:cs="Arial"/>
        </w:rPr>
        <w:t xml:space="preserve">, moet de aanvrager voldoen aan </w:t>
      </w:r>
      <w:r w:rsidRPr="00AB23F3">
        <w:rPr>
          <w:rFonts w:cs="Arial"/>
          <w:u w:val="single"/>
        </w:rPr>
        <w:t>beide</w:t>
      </w:r>
      <w:r w:rsidRPr="00AB23F3">
        <w:rPr>
          <w:rFonts w:cs="Arial"/>
        </w:rPr>
        <w:t xml:space="preserve"> onderstaande voorwaarden: </w:t>
      </w:r>
    </w:p>
    <w:p w:rsidR="00DA260E" w:rsidRPr="00291408" w:rsidRDefault="00DA260E" w:rsidP="00DA260E">
      <w:pPr>
        <w:pStyle w:val="Lijstalinea"/>
        <w:numPr>
          <w:ilvl w:val="1"/>
          <w:numId w:val="31"/>
        </w:numPr>
        <w:rPr>
          <w:lang w:eastAsia="ar-SA"/>
        </w:rPr>
      </w:pPr>
      <w:r w:rsidRPr="00291408">
        <w:rPr>
          <w:rFonts w:cs="Arial"/>
          <w:lang w:eastAsia="ar-SA"/>
        </w:rPr>
        <w:t>de aanvrag</w:t>
      </w:r>
      <w:r>
        <w:rPr>
          <w:rFonts w:cs="Arial"/>
          <w:lang w:eastAsia="ar-SA"/>
        </w:rPr>
        <w:t xml:space="preserve">er is </w:t>
      </w:r>
      <w:r w:rsidRPr="00291408">
        <w:rPr>
          <w:rFonts w:cs="Arial"/>
          <w:lang w:eastAsia="ar-SA"/>
        </w:rPr>
        <w:t xml:space="preserve">op de peildatum </w:t>
      </w:r>
      <w:r>
        <w:rPr>
          <w:rFonts w:cs="Arial"/>
          <w:lang w:eastAsia="ar-SA"/>
        </w:rPr>
        <w:t xml:space="preserve">14 jaar of ouder en moet rond komen </w:t>
      </w:r>
      <w:r w:rsidRPr="00291408">
        <w:rPr>
          <w:rFonts w:cs="Arial"/>
          <w:lang w:eastAsia="ar-SA"/>
        </w:rPr>
        <w:t xml:space="preserve">van een inkomen tot 120% van het wettelijk minimum of </w:t>
      </w:r>
      <w:r>
        <w:rPr>
          <w:rFonts w:cs="Arial"/>
          <w:lang w:eastAsia="ar-SA"/>
        </w:rPr>
        <w:t xml:space="preserve">zit </w:t>
      </w:r>
      <w:r w:rsidRPr="00291408">
        <w:rPr>
          <w:rFonts w:cs="Arial"/>
          <w:lang w:eastAsia="ar-SA"/>
        </w:rPr>
        <w:t>in de schuldsanering.</w:t>
      </w:r>
    </w:p>
    <w:p w:rsidR="00D3025E" w:rsidRDefault="006950D0" w:rsidP="009F27CA">
      <w:pPr>
        <w:numPr>
          <w:ilvl w:val="1"/>
          <w:numId w:val="31"/>
        </w:numPr>
        <w:suppressAutoHyphens/>
        <w:contextualSpacing/>
        <w:rPr>
          <w:rFonts w:cs="Arial"/>
          <w:lang w:eastAsia="ar-SA"/>
        </w:rPr>
      </w:pPr>
      <w:r w:rsidRPr="00D3025E">
        <w:rPr>
          <w:rFonts w:cs="Arial"/>
          <w:lang w:eastAsia="ar-SA"/>
        </w:rPr>
        <w:t xml:space="preserve">De vergoeding betreft een </w:t>
      </w:r>
      <w:r w:rsidR="00D3025E" w:rsidRPr="00D3025E">
        <w:rPr>
          <w:rFonts w:cs="Arial"/>
          <w:lang w:eastAsia="ar-SA"/>
        </w:rPr>
        <w:t>vergoeding van een ID kaart bij de gemeente Veenendaal</w:t>
      </w:r>
    </w:p>
    <w:p w:rsidR="00D3025E" w:rsidRDefault="00D3025E" w:rsidP="00D3025E">
      <w:pPr>
        <w:numPr>
          <w:ilvl w:val="1"/>
          <w:numId w:val="31"/>
        </w:numPr>
        <w:suppressAutoHyphens/>
        <w:contextualSpacing/>
        <w:rPr>
          <w:rFonts w:cs="Arial"/>
          <w:lang w:eastAsia="ar-SA"/>
        </w:rPr>
      </w:pPr>
      <w:r>
        <w:rPr>
          <w:rFonts w:cs="Arial"/>
          <w:lang w:eastAsia="ar-SA"/>
        </w:rPr>
        <w:t>Er is aan de aanvrager de afgelopen periode geen vergoeding voor een ID-kaart verstrekt. Deze periode betreft vijf jaar voor aanvragers van 14 tot 18 jaar en tien jaar voor aanvragers ouder dan 18 jaar.</w:t>
      </w:r>
    </w:p>
    <w:p w:rsidR="00291408" w:rsidRDefault="00D34761" w:rsidP="00291408">
      <w:pPr>
        <w:numPr>
          <w:ilvl w:val="0"/>
          <w:numId w:val="31"/>
        </w:numPr>
        <w:suppressAutoHyphens/>
        <w:contextualSpacing/>
        <w:rPr>
          <w:rFonts w:cs="Arial"/>
          <w:lang w:eastAsia="ar-SA"/>
        </w:rPr>
      </w:pPr>
      <w:r w:rsidRPr="00D3025E">
        <w:rPr>
          <w:rFonts w:cs="Arial"/>
          <w:bCs/>
          <w:iCs/>
        </w:rPr>
        <w:lastRenderedPageBreak/>
        <w:t>De aanvrager kan voor ieder kind die op de peildatum de leeftijd heeft van 14 tot en met 17 jaar, eenmalig voor vergoeding van de kosten voor een ID-kaart in aanmerking komen tot de kostprijs van die kaart (in 2019 was dit € 29,90).</w:t>
      </w:r>
    </w:p>
    <w:p w:rsidR="00D34761" w:rsidRPr="00291408" w:rsidRDefault="00D34761" w:rsidP="00291408">
      <w:pPr>
        <w:numPr>
          <w:ilvl w:val="0"/>
          <w:numId w:val="31"/>
        </w:numPr>
        <w:suppressAutoHyphens/>
        <w:contextualSpacing/>
        <w:rPr>
          <w:rFonts w:cs="Arial"/>
          <w:lang w:eastAsia="ar-SA"/>
        </w:rPr>
      </w:pPr>
      <w:r w:rsidRPr="00291408">
        <w:rPr>
          <w:rFonts w:cs="Arial"/>
          <w:bCs/>
          <w:iCs/>
        </w:rPr>
        <w:t>De aanvrager</w:t>
      </w:r>
      <w:r w:rsidR="0010281E" w:rsidRPr="00291408">
        <w:rPr>
          <w:rFonts w:cs="Arial"/>
          <w:bCs/>
          <w:iCs/>
        </w:rPr>
        <w:t xml:space="preserve">, ouder dan 18 jaar, </w:t>
      </w:r>
      <w:r w:rsidRPr="00291408">
        <w:rPr>
          <w:rFonts w:cs="Arial"/>
          <w:bCs/>
          <w:iCs/>
        </w:rPr>
        <w:t xml:space="preserve">kan </w:t>
      </w:r>
      <w:r w:rsidR="0010281E" w:rsidRPr="00291408">
        <w:rPr>
          <w:rFonts w:cs="Arial"/>
          <w:bCs/>
          <w:iCs/>
        </w:rPr>
        <w:t>elke tien jaar in aanmerking komen voor vergoeding van de kosten voor een ID-kaart, tot de kostprijs van die kaart (in 2019 was dit € 56,80).</w:t>
      </w:r>
    </w:p>
    <w:p w:rsidR="006950D0" w:rsidRDefault="006950D0" w:rsidP="006950D0">
      <w:pPr>
        <w:pStyle w:val="Lijstalinea"/>
        <w:numPr>
          <w:ilvl w:val="0"/>
          <w:numId w:val="31"/>
        </w:numPr>
        <w:suppressAutoHyphens/>
        <w:rPr>
          <w:rFonts w:cs="Arial"/>
          <w:lang w:eastAsia="ar-SA"/>
        </w:rPr>
      </w:pPr>
      <w:r>
        <w:rPr>
          <w:rFonts w:cs="Arial"/>
          <w:lang w:eastAsia="ar-SA"/>
        </w:rPr>
        <w:t xml:space="preserve">De vergoeding voor </w:t>
      </w:r>
      <w:r w:rsidR="00291408">
        <w:rPr>
          <w:rFonts w:cs="Arial"/>
          <w:lang w:eastAsia="ar-SA"/>
        </w:rPr>
        <w:t>een ID-kaart</w:t>
      </w:r>
      <w:r>
        <w:rPr>
          <w:rFonts w:cs="Arial"/>
          <w:lang w:eastAsia="ar-SA"/>
        </w:rPr>
        <w:t xml:space="preserve"> is een persoonlijke vergoeding welke voor elk lid van het huishouden dat </w:t>
      </w:r>
      <w:r w:rsidR="00291408">
        <w:rPr>
          <w:rFonts w:cs="Arial"/>
          <w:lang w:eastAsia="ar-SA"/>
        </w:rPr>
        <w:t xml:space="preserve">voldoet aan de voorwaarden gesteld in lid 1 </w:t>
      </w:r>
      <w:r>
        <w:rPr>
          <w:rFonts w:cs="Arial"/>
          <w:lang w:eastAsia="ar-SA"/>
        </w:rPr>
        <w:t>aangevraagd kan worden.</w:t>
      </w:r>
    </w:p>
    <w:p w:rsidR="00886877" w:rsidRDefault="00886877" w:rsidP="00886877">
      <w:pPr>
        <w:pStyle w:val="Lijstalinea"/>
        <w:numPr>
          <w:ilvl w:val="0"/>
          <w:numId w:val="31"/>
        </w:numPr>
        <w:rPr>
          <w:rFonts w:cs="Arial"/>
        </w:rPr>
      </w:pPr>
      <w:r>
        <w:rPr>
          <w:rFonts w:cs="Arial"/>
          <w:lang w:eastAsia="ar-SA"/>
        </w:rPr>
        <w:t>Vergoedingen worden verstrekt in natura.</w:t>
      </w:r>
    </w:p>
    <w:p w:rsidR="00886877" w:rsidRPr="00886877" w:rsidRDefault="00886877" w:rsidP="00886877">
      <w:pPr>
        <w:rPr>
          <w:rFonts w:cs="Arial"/>
        </w:rPr>
      </w:pPr>
    </w:p>
    <w:p w:rsidR="0010281E" w:rsidRPr="002A04D7" w:rsidRDefault="0010281E" w:rsidP="0010281E">
      <w:pPr>
        <w:keepNext/>
        <w:tabs>
          <w:tab w:val="left" w:pos="737"/>
        </w:tabs>
        <w:suppressAutoHyphens/>
        <w:spacing w:before="120" w:line="276" w:lineRule="auto"/>
        <w:outlineLvl w:val="1"/>
        <w:rPr>
          <w:rFonts w:cs="Arial"/>
          <w:color w:val="00000A"/>
          <w:kern w:val="1"/>
          <w:lang w:eastAsia="ar-SA"/>
        </w:rPr>
      </w:pPr>
      <w:bookmarkStart w:id="3" w:name="_Toc489358018"/>
      <w:bookmarkEnd w:id="2"/>
      <w:r>
        <w:rPr>
          <w:rFonts w:cs="Arial"/>
          <w:b/>
          <w:bCs/>
          <w:iCs/>
        </w:rPr>
        <w:t>A</w:t>
      </w:r>
      <w:r w:rsidR="00861A21">
        <w:rPr>
          <w:rFonts w:cs="Arial"/>
          <w:b/>
          <w:bCs/>
          <w:iCs/>
        </w:rPr>
        <w:t>rtikel 8</w:t>
      </w:r>
      <w:r>
        <w:rPr>
          <w:rFonts w:cs="Arial"/>
          <w:b/>
          <w:bCs/>
          <w:iCs/>
        </w:rPr>
        <w:t xml:space="preserve">. </w:t>
      </w:r>
      <w:r w:rsidRPr="002A04D7">
        <w:rPr>
          <w:rFonts w:cs="Arial"/>
          <w:b/>
          <w:bCs/>
          <w:iCs/>
        </w:rPr>
        <w:t>Computer</w:t>
      </w:r>
      <w:r>
        <w:rPr>
          <w:rFonts w:cs="Arial"/>
          <w:b/>
          <w:bCs/>
          <w:iCs/>
        </w:rPr>
        <w:t>/ tablet basisschool</w:t>
      </w:r>
    </w:p>
    <w:p w:rsidR="00886877" w:rsidRDefault="00886877" w:rsidP="00886877">
      <w:pPr>
        <w:pStyle w:val="Lijstalinea"/>
        <w:numPr>
          <w:ilvl w:val="0"/>
          <w:numId w:val="24"/>
        </w:numPr>
        <w:rPr>
          <w:rFonts w:cs="Arial"/>
        </w:rPr>
      </w:pPr>
      <w:r>
        <w:rPr>
          <w:rFonts w:cs="Arial"/>
        </w:rPr>
        <w:t>Het college kan een v</w:t>
      </w:r>
      <w:r w:rsidRPr="00712BB6">
        <w:rPr>
          <w:rFonts w:cs="Arial"/>
        </w:rPr>
        <w:t xml:space="preserve">ergoeding </w:t>
      </w:r>
      <w:r>
        <w:rPr>
          <w:rFonts w:cs="Arial"/>
        </w:rPr>
        <w:t xml:space="preserve">aan gezinnen verstrekken voor de kosten van de aanschaf van een computer, printer of tablet. </w:t>
      </w:r>
    </w:p>
    <w:p w:rsidR="00291408" w:rsidRPr="00291408" w:rsidRDefault="0010281E" w:rsidP="00291408">
      <w:pPr>
        <w:pStyle w:val="Lijstalinea"/>
        <w:numPr>
          <w:ilvl w:val="0"/>
          <w:numId w:val="24"/>
        </w:numPr>
        <w:rPr>
          <w:lang w:eastAsia="ar-SA"/>
        </w:rPr>
      </w:pPr>
      <w:r w:rsidRPr="00137A2C">
        <w:rPr>
          <w:rFonts w:cs="Arial"/>
        </w:rPr>
        <w:t>Om in aanmerking te komen voor</w:t>
      </w:r>
      <w:r>
        <w:rPr>
          <w:rFonts w:cs="Arial"/>
        </w:rPr>
        <w:t xml:space="preserve"> een vergoeding van een computer en/of tablet</w:t>
      </w:r>
      <w:r w:rsidRPr="00137A2C">
        <w:rPr>
          <w:rFonts w:cs="Arial"/>
        </w:rPr>
        <w:t xml:space="preserve"> moet </w:t>
      </w:r>
      <w:r>
        <w:rPr>
          <w:rFonts w:cs="Arial"/>
        </w:rPr>
        <w:t>de aanvrager</w:t>
      </w:r>
      <w:r w:rsidRPr="00137A2C">
        <w:rPr>
          <w:rFonts w:cs="Arial"/>
        </w:rPr>
        <w:t xml:space="preserve"> voldoen aan </w:t>
      </w:r>
      <w:r>
        <w:rPr>
          <w:rFonts w:cs="Arial"/>
          <w:u w:val="single"/>
        </w:rPr>
        <w:t>beide</w:t>
      </w:r>
      <w:r w:rsidRPr="00137A2C">
        <w:rPr>
          <w:rFonts w:cs="Arial"/>
        </w:rPr>
        <w:t xml:space="preserve"> onderstaande voorwaarden:</w:t>
      </w:r>
    </w:p>
    <w:p w:rsidR="00291408" w:rsidRPr="00291408" w:rsidRDefault="0010281E" w:rsidP="00291408">
      <w:pPr>
        <w:pStyle w:val="Lijstalinea"/>
        <w:numPr>
          <w:ilvl w:val="1"/>
          <w:numId w:val="24"/>
        </w:numPr>
        <w:rPr>
          <w:lang w:eastAsia="ar-SA"/>
        </w:rPr>
      </w:pPr>
      <w:r w:rsidRPr="00291408">
        <w:rPr>
          <w:rFonts w:cs="Arial"/>
          <w:lang w:eastAsia="ar-SA"/>
        </w:rPr>
        <w:t xml:space="preserve">de aanvraag betreft een gezin met kinderen die op de peildatum 4 tot </w:t>
      </w:r>
      <w:r w:rsidR="00085FDA" w:rsidRPr="00291408">
        <w:rPr>
          <w:rFonts w:cs="Arial"/>
          <w:lang w:eastAsia="ar-SA"/>
        </w:rPr>
        <w:t xml:space="preserve">en met 11 jaar oud zijn en die </w:t>
      </w:r>
      <w:r w:rsidRPr="00291408">
        <w:rPr>
          <w:rFonts w:cs="Arial"/>
          <w:lang w:eastAsia="ar-SA"/>
        </w:rPr>
        <w:t>rond moet komen van een inkomen tot 120% van het wettelijk minimum</w:t>
      </w:r>
      <w:r w:rsidR="00085FDA" w:rsidRPr="00291408">
        <w:rPr>
          <w:rFonts w:cs="Arial"/>
          <w:lang w:eastAsia="ar-SA"/>
        </w:rPr>
        <w:t xml:space="preserve"> of </w:t>
      </w:r>
      <w:r w:rsidRPr="00291408">
        <w:rPr>
          <w:rFonts w:cs="Arial"/>
          <w:lang w:eastAsia="ar-SA"/>
        </w:rPr>
        <w:t>in de schuldsanering zit.</w:t>
      </w:r>
    </w:p>
    <w:p w:rsidR="0010281E" w:rsidRPr="00085FDA" w:rsidRDefault="0010281E" w:rsidP="00291408">
      <w:pPr>
        <w:pStyle w:val="Lijstalinea"/>
        <w:numPr>
          <w:ilvl w:val="1"/>
          <w:numId w:val="24"/>
        </w:numPr>
        <w:rPr>
          <w:lang w:eastAsia="ar-SA"/>
        </w:rPr>
      </w:pPr>
      <w:r w:rsidRPr="00291408">
        <w:rPr>
          <w:rFonts w:cs="Arial"/>
          <w:lang w:eastAsia="ar-SA"/>
        </w:rPr>
        <w:t xml:space="preserve">er is aan het gezin de afgelopen </w:t>
      </w:r>
      <w:r w:rsidR="004612C6" w:rsidRPr="00291408">
        <w:rPr>
          <w:rFonts w:cs="Arial"/>
          <w:lang w:eastAsia="ar-SA"/>
        </w:rPr>
        <w:t>vijf</w:t>
      </w:r>
      <w:r w:rsidRPr="00291408">
        <w:rPr>
          <w:rFonts w:cs="Arial"/>
          <w:lang w:eastAsia="ar-SA"/>
        </w:rPr>
        <w:t xml:space="preserve"> jaar geen vergoeding verstrekt</w:t>
      </w:r>
      <w:r w:rsidR="00DA260E">
        <w:rPr>
          <w:rFonts w:cs="Arial"/>
          <w:lang w:eastAsia="ar-SA"/>
        </w:rPr>
        <w:t xml:space="preserve"> voor een computer</w:t>
      </w:r>
      <w:r w:rsidRPr="00291408">
        <w:rPr>
          <w:rFonts w:cs="Arial"/>
          <w:lang w:eastAsia="ar-SA"/>
        </w:rPr>
        <w:t xml:space="preserve">. </w:t>
      </w:r>
    </w:p>
    <w:p w:rsidR="00746CB2" w:rsidRDefault="00746CB2" w:rsidP="00746CB2">
      <w:pPr>
        <w:numPr>
          <w:ilvl w:val="0"/>
          <w:numId w:val="24"/>
        </w:numPr>
        <w:suppressAutoHyphens/>
        <w:contextualSpacing/>
        <w:rPr>
          <w:rFonts w:cs="Arial"/>
          <w:lang w:eastAsia="ar-SA"/>
        </w:rPr>
      </w:pPr>
      <w:r>
        <w:rPr>
          <w:rFonts w:cs="Arial"/>
          <w:lang w:eastAsia="ar-SA"/>
        </w:rPr>
        <w:t xml:space="preserve">Het maximale bedrag waarvoor per periode van vijf jaar een vergoeding kan worden aangevraagd is: </w:t>
      </w:r>
    </w:p>
    <w:p w:rsidR="00746CB2" w:rsidRDefault="00746CB2" w:rsidP="00746CB2">
      <w:pPr>
        <w:numPr>
          <w:ilvl w:val="1"/>
          <w:numId w:val="24"/>
        </w:numPr>
        <w:suppressAutoHyphens/>
        <w:contextualSpacing/>
        <w:rPr>
          <w:rFonts w:cs="Arial"/>
          <w:lang w:eastAsia="ar-SA"/>
        </w:rPr>
      </w:pPr>
      <w:r>
        <w:rPr>
          <w:rFonts w:cs="Arial"/>
          <w:lang w:eastAsia="ar-SA"/>
        </w:rPr>
        <w:t>bij een inkomen tot en met 100% € 500,00</w:t>
      </w:r>
    </w:p>
    <w:p w:rsidR="00746CB2" w:rsidRDefault="00746CB2" w:rsidP="00746CB2">
      <w:pPr>
        <w:numPr>
          <w:ilvl w:val="1"/>
          <w:numId w:val="24"/>
        </w:numPr>
        <w:suppressAutoHyphens/>
        <w:contextualSpacing/>
        <w:rPr>
          <w:rFonts w:cs="Arial"/>
          <w:lang w:eastAsia="ar-SA"/>
        </w:rPr>
      </w:pPr>
      <w:r>
        <w:rPr>
          <w:rFonts w:cs="Arial"/>
          <w:lang w:eastAsia="ar-SA"/>
        </w:rPr>
        <w:t>bij een inkomen tot en met 110% € 500,00</w:t>
      </w:r>
    </w:p>
    <w:p w:rsidR="00746CB2" w:rsidRDefault="00746CB2" w:rsidP="00746CB2">
      <w:pPr>
        <w:numPr>
          <w:ilvl w:val="1"/>
          <w:numId w:val="24"/>
        </w:numPr>
        <w:suppressAutoHyphens/>
        <w:contextualSpacing/>
        <w:rPr>
          <w:rFonts w:cs="Arial"/>
          <w:lang w:eastAsia="ar-SA"/>
        </w:rPr>
      </w:pPr>
      <w:r>
        <w:rPr>
          <w:rFonts w:cs="Arial"/>
          <w:lang w:eastAsia="ar-SA"/>
        </w:rPr>
        <w:t>bij een inkomen tot en met 120% € 500,00</w:t>
      </w:r>
    </w:p>
    <w:p w:rsidR="0010281E" w:rsidRDefault="0010281E" w:rsidP="0010281E">
      <w:pPr>
        <w:pStyle w:val="Lijstalinea"/>
        <w:numPr>
          <w:ilvl w:val="0"/>
          <w:numId w:val="24"/>
        </w:numPr>
        <w:rPr>
          <w:rFonts w:cs="Arial"/>
        </w:rPr>
      </w:pPr>
      <w:r>
        <w:rPr>
          <w:rFonts w:cs="Arial"/>
        </w:rPr>
        <w:t xml:space="preserve">Er kan slechts één keer per periode </w:t>
      </w:r>
      <w:r w:rsidR="00085FDA">
        <w:rPr>
          <w:rFonts w:cs="Arial"/>
        </w:rPr>
        <w:t xml:space="preserve">van vijf jaar </w:t>
      </w:r>
      <w:r>
        <w:rPr>
          <w:rFonts w:cs="Arial"/>
        </w:rPr>
        <w:t>een vergoeding worden aangevraagd voor het maximale bedrag per periode.</w:t>
      </w:r>
    </w:p>
    <w:p w:rsidR="0010281E" w:rsidRDefault="0010281E" w:rsidP="0010281E">
      <w:pPr>
        <w:pStyle w:val="Lijstalinea"/>
        <w:numPr>
          <w:ilvl w:val="0"/>
          <w:numId w:val="24"/>
        </w:numPr>
        <w:rPr>
          <w:rFonts w:cs="Arial"/>
        </w:rPr>
      </w:pPr>
      <w:r>
        <w:rPr>
          <w:rFonts w:cs="Arial"/>
          <w:lang w:eastAsia="ar-SA"/>
        </w:rPr>
        <w:t>De vergoeding voor een computer</w:t>
      </w:r>
      <w:r w:rsidR="00DA260E">
        <w:rPr>
          <w:rFonts w:cs="Arial"/>
          <w:lang w:eastAsia="ar-SA"/>
        </w:rPr>
        <w:t>/ printer</w:t>
      </w:r>
      <w:r>
        <w:rPr>
          <w:rFonts w:cs="Arial"/>
          <w:lang w:eastAsia="ar-SA"/>
        </w:rPr>
        <w:t xml:space="preserve"> en/of tablet is een gezinsregeling, wat betekent dat de aanvrager die voldoet aan de voorwaarden genoemd in punt 1 en 2, recht heeft op één vergoeding</w:t>
      </w:r>
      <w:r w:rsidRPr="00933001">
        <w:rPr>
          <w:rFonts w:cs="Arial"/>
          <w:lang w:eastAsia="ar-SA"/>
        </w:rPr>
        <w:t>, ongeacht het aantal kinderen</w:t>
      </w:r>
      <w:r>
        <w:rPr>
          <w:rFonts w:cs="Arial"/>
          <w:lang w:eastAsia="ar-SA"/>
        </w:rPr>
        <w:t xml:space="preserve"> in het gezin</w:t>
      </w:r>
      <w:r w:rsidRPr="00933001">
        <w:rPr>
          <w:rFonts w:cs="Arial"/>
          <w:lang w:eastAsia="ar-SA"/>
        </w:rPr>
        <w:t>.</w:t>
      </w:r>
    </w:p>
    <w:p w:rsidR="0010281E" w:rsidRPr="00DA260E" w:rsidRDefault="0010281E" w:rsidP="0010281E">
      <w:pPr>
        <w:pStyle w:val="Lijstalinea"/>
        <w:numPr>
          <w:ilvl w:val="0"/>
          <w:numId w:val="24"/>
        </w:numPr>
        <w:rPr>
          <w:rFonts w:cs="Arial"/>
        </w:rPr>
      </w:pPr>
      <w:r>
        <w:rPr>
          <w:rFonts w:cs="Arial"/>
          <w:lang w:eastAsia="ar-SA"/>
        </w:rPr>
        <w:t>De computer/ printer en/ of tablet wordt verstrekt in natura.</w:t>
      </w:r>
    </w:p>
    <w:p w:rsidR="0010281E" w:rsidRPr="0010281E" w:rsidRDefault="0010281E" w:rsidP="0010281E">
      <w:pPr>
        <w:rPr>
          <w:rFonts w:cs="Arial"/>
        </w:rPr>
      </w:pPr>
    </w:p>
    <w:bookmarkEnd w:id="3"/>
    <w:p w:rsidR="0010281E" w:rsidRPr="003F220B" w:rsidRDefault="00861A21" w:rsidP="0010281E">
      <w:pPr>
        <w:rPr>
          <w:rFonts w:cs="Arial"/>
          <w:b/>
          <w:bCs/>
          <w:iCs/>
        </w:rPr>
      </w:pPr>
      <w:r>
        <w:rPr>
          <w:rFonts w:cs="Arial"/>
          <w:b/>
          <w:bCs/>
          <w:iCs/>
        </w:rPr>
        <w:t>Artikel 9</w:t>
      </w:r>
      <w:r w:rsidR="0010281E">
        <w:rPr>
          <w:rFonts w:cs="Arial"/>
          <w:b/>
          <w:bCs/>
          <w:iCs/>
        </w:rPr>
        <w:t>.</w:t>
      </w:r>
      <w:r w:rsidR="0010281E" w:rsidRPr="003F220B">
        <w:rPr>
          <w:rFonts w:cs="Arial"/>
          <w:b/>
          <w:bCs/>
          <w:iCs/>
        </w:rPr>
        <w:t xml:space="preserve"> Vergoeding school</w:t>
      </w:r>
      <w:r w:rsidR="0010281E">
        <w:rPr>
          <w:rFonts w:cs="Arial"/>
          <w:b/>
          <w:bCs/>
          <w:iCs/>
        </w:rPr>
        <w:t>kosten</w:t>
      </w:r>
    </w:p>
    <w:p w:rsidR="0010281E" w:rsidRDefault="0010281E" w:rsidP="0010281E">
      <w:pPr>
        <w:pStyle w:val="Lijstalinea"/>
        <w:numPr>
          <w:ilvl w:val="0"/>
          <w:numId w:val="25"/>
        </w:numPr>
        <w:rPr>
          <w:rFonts w:cs="Arial"/>
        </w:rPr>
      </w:pPr>
      <w:r>
        <w:rPr>
          <w:rFonts w:cs="Arial"/>
        </w:rPr>
        <w:t>Het college verstrekt een v</w:t>
      </w:r>
      <w:r w:rsidRPr="0004760B">
        <w:rPr>
          <w:rFonts w:cs="Arial"/>
        </w:rPr>
        <w:t xml:space="preserve">ergoeding </w:t>
      </w:r>
      <w:r>
        <w:rPr>
          <w:rFonts w:cs="Arial"/>
        </w:rPr>
        <w:t>voor</w:t>
      </w:r>
      <w:r w:rsidRPr="0004760B">
        <w:rPr>
          <w:rFonts w:cs="Arial"/>
        </w:rPr>
        <w:t xml:space="preserve"> schoolbenodigdheden</w:t>
      </w:r>
      <w:r>
        <w:rPr>
          <w:rFonts w:cs="Arial"/>
        </w:rPr>
        <w:t xml:space="preserve"> die door </w:t>
      </w:r>
      <w:r w:rsidR="00DA260E">
        <w:rPr>
          <w:rFonts w:cs="Arial"/>
        </w:rPr>
        <w:t xml:space="preserve">middelbare </w:t>
      </w:r>
      <w:r>
        <w:rPr>
          <w:rFonts w:cs="Arial"/>
        </w:rPr>
        <w:t>scholen als noodzakelijk worden geacht om de schoolcarrière optimaal te kunnen doorlopen, wanneer aan de voorwaarden van lid 2 wordt voldaan.</w:t>
      </w:r>
    </w:p>
    <w:p w:rsidR="00146D59" w:rsidRDefault="0010281E" w:rsidP="00146D59">
      <w:pPr>
        <w:pStyle w:val="Lijstalinea"/>
        <w:numPr>
          <w:ilvl w:val="0"/>
          <w:numId w:val="25"/>
        </w:numPr>
        <w:rPr>
          <w:rFonts w:cs="Arial"/>
        </w:rPr>
      </w:pPr>
      <w:r w:rsidRPr="0004760B">
        <w:rPr>
          <w:rFonts w:cs="Arial"/>
        </w:rPr>
        <w:t xml:space="preserve">Om in aanmerking te komen voor </w:t>
      </w:r>
      <w:r w:rsidR="00DA260E">
        <w:rPr>
          <w:rFonts w:cs="Arial"/>
        </w:rPr>
        <w:t xml:space="preserve">een vergoeding voor schoolkosten </w:t>
      </w:r>
      <w:r w:rsidRPr="0004760B">
        <w:rPr>
          <w:rFonts w:cs="Arial"/>
        </w:rPr>
        <w:t xml:space="preserve">moet </w:t>
      </w:r>
      <w:r>
        <w:rPr>
          <w:rFonts w:cs="Arial"/>
        </w:rPr>
        <w:t>de aanvrager</w:t>
      </w:r>
      <w:r w:rsidRPr="0004760B">
        <w:rPr>
          <w:rFonts w:cs="Arial"/>
        </w:rPr>
        <w:t xml:space="preserve"> voldoen aan </w:t>
      </w:r>
      <w:r w:rsidRPr="0004760B">
        <w:rPr>
          <w:rFonts w:cs="Arial"/>
          <w:u w:val="single"/>
        </w:rPr>
        <w:t>beide</w:t>
      </w:r>
      <w:r w:rsidRPr="0004760B">
        <w:rPr>
          <w:rFonts w:cs="Arial"/>
        </w:rPr>
        <w:t xml:space="preserve"> onderstaande voorwaarden:</w:t>
      </w:r>
    </w:p>
    <w:p w:rsidR="00146D59" w:rsidRDefault="0010281E" w:rsidP="00146D59">
      <w:pPr>
        <w:pStyle w:val="Lijstalinea"/>
        <w:numPr>
          <w:ilvl w:val="1"/>
          <w:numId w:val="25"/>
        </w:numPr>
        <w:rPr>
          <w:rFonts w:cs="Arial"/>
        </w:rPr>
      </w:pPr>
      <w:r w:rsidRPr="00146D59">
        <w:rPr>
          <w:rFonts w:cs="Arial"/>
          <w:lang w:eastAsia="ar-SA"/>
        </w:rPr>
        <w:t>De aanvraag betreft een gezin met kinderen die op de peildatum 12 tot en met 17 jaar oud zijn en die</w:t>
      </w:r>
      <w:r w:rsidR="00146D59" w:rsidRPr="00146D59">
        <w:rPr>
          <w:rFonts w:cs="Arial"/>
          <w:lang w:eastAsia="ar-SA"/>
        </w:rPr>
        <w:t xml:space="preserve"> </w:t>
      </w:r>
      <w:r w:rsidRPr="00146D59">
        <w:rPr>
          <w:rFonts w:cs="Arial"/>
          <w:lang w:eastAsia="ar-SA"/>
        </w:rPr>
        <w:t>rond moet komen van een inkomen tot en met 120% van het wettelijk minimum, of</w:t>
      </w:r>
      <w:r w:rsidR="00146D59" w:rsidRPr="00146D59">
        <w:rPr>
          <w:rFonts w:cs="Arial"/>
          <w:lang w:eastAsia="ar-SA"/>
        </w:rPr>
        <w:t xml:space="preserve"> </w:t>
      </w:r>
      <w:r w:rsidRPr="00146D59">
        <w:rPr>
          <w:rFonts w:cs="Arial"/>
          <w:lang w:eastAsia="ar-SA"/>
        </w:rPr>
        <w:t>in de schuldsanering zit.</w:t>
      </w:r>
    </w:p>
    <w:p w:rsidR="0010281E" w:rsidRPr="00146D59" w:rsidRDefault="00146D59" w:rsidP="00146D59">
      <w:pPr>
        <w:pStyle w:val="Lijstalinea"/>
        <w:numPr>
          <w:ilvl w:val="1"/>
          <w:numId w:val="25"/>
        </w:numPr>
        <w:rPr>
          <w:rFonts w:cs="Arial"/>
        </w:rPr>
      </w:pPr>
      <w:r>
        <w:rPr>
          <w:rFonts w:cs="Arial"/>
          <w:lang w:eastAsia="ar-SA"/>
        </w:rPr>
        <w:t>E</w:t>
      </w:r>
      <w:r w:rsidR="0010281E" w:rsidRPr="00146D59">
        <w:rPr>
          <w:rFonts w:cs="Arial"/>
          <w:lang w:eastAsia="ar-SA"/>
        </w:rPr>
        <w:t>r is voor het kind de afgelopen periode, zoals gespecificeerd onder 4a t/m c, geen vergoeding</w:t>
      </w:r>
      <w:r>
        <w:rPr>
          <w:rFonts w:cs="Arial"/>
          <w:lang w:eastAsia="ar-SA"/>
        </w:rPr>
        <w:t xml:space="preserve"> </w:t>
      </w:r>
      <w:r w:rsidR="0010281E" w:rsidRPr="00146D59">
        <w:rPr>
          <w:rFonts w:cs="Arial"/>
          <w:lang w:eastAsia="ar-SA"/>
        </w:rPr>
        <w:t xml:space="preserve">verstrekt vanuit de regeling vergoeding schoolbenodigdheden. </w:t>
      </w:r>
    </w:p>
    <w:p w:rsidR="0010281E" w:rsidRDefault="0010281E" w:rsidP="0010281E">
      <w:pPr>
        <w:numPr>
          <w:ilvl w:val="0"/>
          <w:numId w:val="25"/>
        </w:numPr>
        <w:suppressAutoHyphens/>
        <w:contextualSpacing/>
        <w:rPr>
          <w:rFonts w:cs="Arial"/>
          <w:lang w:eastAsia="ar-SA"/>
        </w:rPr>
      </w:pPr>
      <w:r>
        <w:rPr>
          <w:rFonts w:cs="Arial"/>
          <w:lang w:eastAsia="ar-SA"/>
        </w:rPr>
        <w:t>De regeling vergoeding schoolkosten omvat de volgende vergoedingen:</w:t>
      </w:r>
    </w:p>
    <w:p w:rsidR="0010281E" w:rsidRDefault="0010281E" w:rsidP="0010281E">
      <w:pPr>
        <w:numPr>
          <w:ilvl w:val="1"/>
          <w:numId w:val="25"/>
        </w:numPr>
        <w:suppressAutoHyphens/>
        <w:contextualSpacing/>
        <w:rPr>
          <w:rFonts w:cs="Arial"/>
          <w:lang w:eastAsia="ar-SA"/>
        </w:rPr>
      </w:pPr>
      <w:r>
        <w:rPr>
          <w:rFonts w:cs="Arial"/>
          <w:lang w:eastAsia="ar-SA"/>
        </w:rPr>
        <w:t>laptop of computer;</w:t>
      </w:r>
    </w:p>
    <w:p w:rsidR="0010281E" w:rsidRPr="00D26D9B" w:rsidRDefault="0010281E" w:rsidP="0010281E">
      <w:pPr>
        <w:numPr>
          <w:ilvl w:val="1"/>
          <w:numId w:val="25"/>
        </w:numPr>
        <w:suppressAutoHyphens/>
        <w:contextualSpacing/>
        <w:rPr>
          <w:rFonts w:cs="Arial"/>
          <w:lang w:eastAsia="ar-SA"/>
        </w:rPr>
      </w:pPr>
      <w:r>
        <w:rPr>
          <w:rFonts w:cs="Arial"/>
          <w:lang w:eastAsia="ar-SA"/>
        </w:rPr>
        <w:t>schoolbenodigdheden;</w:t>
      </w:r>
    </w:p>
    <w:p w:rsidR="0010281E" w:rsidRPr="00D26D9B" w:rsidRDefault="0010281E" w:rsidP="0010281E">
      <w:pPr>
        <w:numPr>
          <w:ilvl w:val="1"/>
          <w:numId w:val="25"/>
        </w:numPr>
        <w:suppressAutoHyphens/>
        <w:contextualSpacing/>
        <w:rPr>
          <w:rFonts w:cs="Arial"/>
          <w:lang w:eastAsia="ar-SA"/>
        </w:rPr>
      </w:pPr>
      <w:r>
        <w:rPr>
          <w:rFonts w:cs="Arial"/>
          <w:lang w:eastAsia="ar-SA"/>
        </w:rPr>
        <w:t>ouderbijdrage.</w:t>
      </w:r>
    </w:p>
    <w:p w:rsidR="0010281E" w:rsidRDefault="0010281E" w:rsidP="0010281E">
      <w:pPr>
        <w:numPr>
          <w:ilvl w:val="0"/>
          <w:numId w:val="25"/>
        </w:numPr>
        <w:suppressAutoHyphens/>
        <w:contextualSpacing/>
        <w:rPr>
          <w:rFonts w:cs="Arial"/>
          <w:lang w:eastAsia="ar-SA"/>
        </w:rPr>
      </w:pPr>
      <w:r>
        <w:rPr>
          <w:rFonts w:cs="Arial"/>
          <w:lang w:eastAsia="ar-SA"/>
        </w:rPr>
        <w:t>De frequenties waarin rechthebbenden vergoedingen kunnen aanvragen zijn voor:</w:t>
      </w:r>
    </w:p>
    <w:p w:rsidR="0010281E" w:rsidRDefault="0010281E" w:rsidP="0010281E">
      <w:pPr>
        <w:numPr>
          <w:ilvl w:val="1"/>
          <w:numId w:val="25"/>
        </w:numPr>
        <w:suppressAutoHyphens/>
        <w:contextualSpacing/>
        <w:rPr>
          <w:rFonts w:cs="Arial"/>
          <w:lang w:eastAsia="ar-SA"/>
        </w:rPr>
      </w:pPr>
      <w:r>
        <w:rPr>
          <w:rFonts w:cs="Arial"/>
          <w:lang w:eastAsia="ar-SA"/>
        </w:rPr>
        <w:t>laptop of computer eenmal</w:t>
      </w:r>
      <w:r w:rsidR="00886877">
        <w:rPr>
          <w:rFonts w:cs="Arial"/>
          <w:lang w:eastAsia="ar-SA"/>
        </w:rPr>
        <w:t>ig</w:t>
      </w:r>
      <w:r>
        <w:rPr>
          <w:rFonts w:cs="Arial"/>
          <w:lang w:eastAsia="ar-SA"/>
        </w:rPr>
        <w:t>;</w:t>
      </w:r>
    </w:p>
    <w:p w:rsidR="0010281E" w:rsidRDefault="0010281E" w:rsidP="0010281E">
      <w:pPr>
        <w:numPr>
          <w:ilvl w:val="1"/>
          <w:numId w:val="25"/>
        </w:numPr>
        <w:suppressAutoHyphens/>
        <w:contextualSpacing/>
        <w:rPr>
          <w:rFonts w:cs="Arial"/>
          <w:lang w:eastAsia="ar-SA"/>
        </w:rPr>
      </w:pPr>
      <w:r>
        <w:rPr>
          <w:rFonts w:cs="Arial"/>
          <w:lang w:eastAsia="ar-SA"/>
        </w:rPr>
        <w:t>schoolbenodigdheden jaarlijks;</w:t>
      </w:r>
    </w:p>
    <w:p w:rsidR="0010281E" w:rsidRPr="00D26D9B" w:rsidRDefault="0010281E" w:rsidP="0010281E">
      <w:pPr>
        <w:numPr>
          <w:ilvl w:val="1"/>
          <w:numId w:val="25"/>
        </w:numPr>
        <w:suppressAutoHyphens/>
        <w:contextualSpacing/>
        <w:rPr>
          <w:rFonts w:cs="Arial"/>
          <w:lang w:eastAsia="ar-SA"/>
        </w:rPr>
      </w:pPr>
      <w:r>
        <w:rPr>
          <w:rFonts w:cs="Arial"/>
          <w:lang w:eastAsia="ar-SA"/>
        </w:rPr>
        <w:t>ouderbijdrage jaarlijks.</w:t>
      </w:r>
    </w:p>
    <w:p w:rsidR="0010281E" w:rsidRDefault="0010281E" w:rsidP="0010281E">
      <w:pPr>
        <w:numPr>
          <w:ilvl w:val="0"/>
          <w:numId w:val="25"/>
        </w:numPr>
        <w:suppressAutoHyphens/>
        <w:contextualSpacing/>
        <w:rPr>
          <w:rFonts w:cs="Arial"/>
          <w:lang w:eastAsia="ar-SA"/>
        </w:rPr>
      </w:pPr>
      <w:r>
        <w:rPr>
          <w:rFonts w:cs="Arial"/>
          <w:lang w:eastAsia="ar-SA"/>
        </w:rPr>
        <w:t xml:space="preserve">Het maximale bedrag waarvoor </w:t>
      </w:r>
      <w:r w:rsidR="00146D59">
        <w:rPr>
          <w:rFonts w:cs="Arial"/>
          <w:lang w:eastAsia="ar-SA"/>
        </w:rPr>
        <w:t xml:space="preserve">de </w:t>
      </w:r>
      <w:r>
        <w:rPr>
          <w:rFonts w:cs="Arial"/>
          <w:lang w:eastAsia="ar-SA"/>
        </w:rPr>
        <w:t>rechthebbend</w:t>
      </w:r>
      <w:r w:rsidR="00E04F68">
        <w:rPr>
          <w:rFonts w:cs="Arial"/>
          <w:lang w:eastAsia="ar-SA"/>
        </w:rPr>
        <w:t>e</w:t>
      </w:r>
      <w:r>
        <w:rPr>
          <w:rFonts w:cs="Arial"/>
          <w:lang w:eastAsia="ar-SA"/>
        </w:rPr>
        <w:t xml:space="preserve"> per periode vergoeding k</w:t>
      </w:r>
      <w:r w:rsidR="00146D59">
        <w:rPr>
          <w:rFonts w:cs="Arial"/>
          <w:lang w:eastAsia="ar-SA"/>
        </w:rPr>
        <w:t>an</w:t>
      </w:r>
      <w:r>
        <w:rPr>
          <w:rFonts w:cs="Arial"/>
          <w:lang w:eastAsia="ar-SA"/>
        </w:rPr>
        <w:t xml:space="preserve"> aanvragen </w:t>
      </w:r>
      <w:r w:rsidR="00146D59">
        <w:rPr>
          <w:rFonts w:cs="Arial"/>
          <w:lang w:eastAsia="ar-SA"/>
        </w:rPr>
        <w:t>is</w:t>
      </w:r>
      <w:r>
        <w:rPr>
          <w:rFonts w:cs="Arial"/>
          <w:lang w:eastAsia="ar-SA"/>
        </w:rPr>
        <w:t xml:space="preserve"> voor:</w:t>
      </w:r>
    </w:p>
    <w:p w:rsidR="0010281E" w:rsidRDefault="0010281E" w:rsidP="0010281E">
      <w:pPr>
        <w:numPr>
          <w:ilvl w:val="1"/>
          <w:numId w:val="25"/>
        </w:numPr>
        <w:suppressAutoHyphens/>
        <w:contextualSpacing/>
        <w:rPr>
          <w:rFonts w:cs="Arial"/>
          <w:lang w:eastAsia="ar-SA"/>
        </w:rPr>
      </w:pPr>
      <w:r>
        <w:rPr>
          <w:rFonts w:cs="Arial"/>
          <w:lang w:eastAsia="ar-SA"/>
        </w:rPr>
        <w:lastRenderedPageBreak/>
        <w:t>laptop of computer € 500,-;</w:t>
      </w:r>
    </w:p>
    <w:p w:rsidR="0010281E" w:rsidRDefault="0010281E" w:rsidP="0010281E">
      <w:pPr>
        <w:numPr>
          <w:ilvl w:val="1"/>
          <w:numId w:val="25"/>
        </w:numPr>
        <w:suppressAutoHyphens/>
        <w:contextualSpacing/>
        <w:rPr>
          <w:rFonts w:cs="Arial"/>
          <w:lang w:eastAsia="ar-SA"/>
        </w:rPr>
      </w:pPr>
      <w:r>
        <w:rPr>
          <w:rFonts w:cs="Arial"/>
          <w:lang w:eastAsia="ar-SA"/>
        </w:rPr>
        <w:t>schoolbenodigdheden:</w:t>
      </w:r>
    </w:p>
    <w:p w:rsidR="0010281E" w:rsidRDefault="00146D59" w:rsidP="0010281E">
      <w:pPr>
        <w:numPr>
          <w:ilvl w:val="2"/>
          <w:numId w:val="25"/>
        </w:numPr>
        <w:suppressAutoHyphens/>
        <w:contextualSpacing/>
        <w:rPr>
          <w:rFonts w:cs="Arial"/>
          <w:lang w:eastAsia="ar-SA"/>
        </w:rPr>
      </w:pPr>
      <w:r>
        <w:rPr>
          <w:rFonts w:cs="Arial"/>
          <w:lang w:eastAsia="ar-SA"/>
        </w:rPr>
        <w:t xml:space="preserve">bij een inkomen tot en met </w:t>
      </w:r>
      <w:r w:rsidR="0010281E">
        <w:rPr>
          <w:rFonts w:cs="Arial"/>
          <w:lang w:eastAsia="ar-SA"/>
        </w:rPr>
        <w:t>100% € 100,00</w:t>
      </w:r>
    </w:p>
    <w:p w:rsidR="0010281E" w:rsidRDefault="00146D59" w:rsidP="0010281E">
      <w:pPr>
        <w:numPr>
          <w:ilvl w:val="2"/>
          <w:numId w:val="25"/>
        </w:numPr>
        <w:suppressAutoHyphens/>
        <w:contextualSpacing/>
        <w:rPr>
          <w:rFonts w:cs="Arial"/>
          <w:lang w:eastAsia="ar-SA"/>
        </w:rPr>
      </w:pPr>
      <w:r>
        <w:rPr>
          <w:rFonts w:cs="Arial"/>
          <w:lang w:eastAsia="ar-SA"/>
        </w:rPr>
        <w:t xml:space="preserve">bij een inkomen tot en met </w:t>
      </w:r>
      <w:r w:rsidR="0010281E">
        <w:rPr>
          <w:rFonts w:cs="Arial"/>
          <w:lang w:eastAsia="ar-SA"/>
        </w:rPr>
        <w:t>110% € 75,00</w:t>
      </w:r>
    </w:p>
    <w:p w:rsidR="0010281E" w:rsidRDefault="00146D59" w:rsidP="0010281E">
      <w:pPr>
        <w:numPr>
          <w:ilvl w:val="2"/>
          <w:numId w:val="25"/>
        </w:numPr>
        <w:suppressAutoHyphens/>
        <w:contextualSpacing/>
        <w:rPr>
          <w:rFonts w:cs="Arial"/>
          <w:lang w:eastAsia="ar-SA"/>
        </w:rPr>
      </w:pPr>
      <w:r>
        <w:rPr>
          <w:rFonts w:cs="Arial"/>
          <w:lang w:eastAsia="ar-SA"/>
        </w:rPr>
        <w:t>bij</w:t>
      </w:r>
      <w:r w:rsidR="00886877">
        <w:rPr>
          <w:rFonts w:cs="Arial"/>
          <w:lang w:eastAsia="ar-SA"/>
        </w:rPr>
        <w:t xml:space="preserve"> een</w:t>
      </w:r>
      <w:r>
        <w:rPr>
          <w:rFonts w:cs="Arial"/>
          <w:lang w:eastAsia="ar-SA"/>
        </w:rPr>
        <w:t xml:space="preserve"> inkomen tot en met </w:t>
      </w:r>
      <w:r w:rsidR="0010281E">
        <w:rPr>
          <w:rFonts w:cs="Arial"/>
          <w:lang w:eastAsia="ar-SA"/>
        </w:rPr>
        <w:t>120% € 50,00</w:t>
      </w:r>
      <w:r>
        <w:rPr>
          <w:rFonts w:cs="Arial"/>
          <w:lang w:eastAsia="ar-SA"/>
        </w:rPr>
        <w:t>.</w:t>
      </w:r>
    </w:p>
    <w:p w:rsidR="0010281E" w:rsidRDefault="0010281E" w:rsidP="0010281E">
      <w:pPr>
        <w:numPr>
          <w:ilvl w:val="1"/>
          <w:numId w:val="25"/>
        </w:numPr>
        <w:suppressAutoHyphens/>
        <w:contextualSpacing/>
        <w:rPr>
          <w:rFonts w:cs="Arial"/>
          <w:lang w:eastAsia="ar-SA"/>
        </w:rPr>
      </w:pPr>
      <w:r>
        <w:rPr>
          <w:rFonts w:cs="Arial"/>
          <w:lang w:eastAsia="ar-SA"/>
        </w:rPr>
        <w:t>ouderbijdrage:</w:t>
      </w:r>
    </w:p>
    <w:p w:rsidR="0010281E" w:rsidRDefault="00146D59" w:rsidP="0010281E">
      <w:pPr>
        <w:numPr>
          <w:ilvl w:val="2"/>
          <w:numId w:val="25"/>
        </w:numPr>
        <w:suppressAutoHyphens/>
        <w:contextualSpacing/>
        <w:rPr>
          <w:rFonts w:cs="Arial"/>
          <w:lang w:eastAsia="ar-SA"/>
        </w:rPr>
      </w:pPr>
      <w:r>
        <w:rPr>
          <w:rFonts w:cs="Arial"/>
          <w:lang w:eastAsia="ar-SA"/>
        </w:rPr>
        <w:t xml:space="preserve">bij een inkomen tot </w:t>
      </w:r>
      <w:r w:rsidR="004612C6">
        <w:rPr>
          <w:rFonts w:cs="Arial"/>
          <w:lang w:eastAsia="ar-SA"/>
        </w:rPr>
        <w:t xml:space="preserve">en met </w:t>
      </w:r>
      <w:r w:rsidR="0010281E">
        <w:rPr>
          <w:rFonts w:cs="Arial"/>
          <w:lang w:eastAsia="ar-SA"/>
        </w:rPr>
        <w:t>100% € 250,00</w:t>
      </w:r>
    </w:p>
    <w:p w:rsidR="0010281E" w:rsidRDefault="00146D59" w:rsidP="0010281E">
      <w:pPr>
        <w:numPr>
          <w:ilvl w:val="2"/>
          <w:numId w:val="25"/>
        </w:numPr>
        <w:suppressAutoHyphens/>
        <w:contextualSpacing/>
        <w:rPr>
          <w:rFonts w:cs="Arial"/>
          <w:lang w:eastAsia="ar-SA"/>
        </w:rPr>
      </w:pPr>
      <w:r>
        <w:rPr>
          <w:rFonts w:cs="Arial"/>
          <w:lang w:eastAsia="ar-SA"/>
        </w:rPr>
        <w:t>bij een inkomen tot</w:t>
      </w:r>
      <w:r w:rsidR="004612C6">
        <w:rPr>
          <w:rFonts w:cs="Arial"/>
          <w:lang w:eastAsia="ar-SA"/>
        </w:rPr>
        <w:t xml:space="preserve"> en met</w:t>
      </w:r>
      <w:r>
        <w:rPr>
          <w:rFonts w:cs="Arial"/>
          <w:lang w:eastAsia="ar-SA"/>
        </w:rPr>
        <w:t xml:space="preserve"> </w:t>
      </w:r>
      <w:r w:rsidR="0010281E">
        <w:rPr>
          <w:rFonts w:cs="Arial"/>
          <w:lang w:eastAsia="ar-SA"/>
        </w:rPr>
        <w:t xml:space="preserve">110% € </w:t>
      </w:r>
      <w:r w:rsidR="00BC727D">
        <w:rPr>
          <w:rFonts w:cs="Arial"/>
          <w:lang w:eastAsia="ar-SA"/>
        </w:rPr>
        <w:t>250,0</w:t>
      </w:r>
      <w:r w:rsidR="0010281E">
        <w:rPr>
          <w:rFonts w:cs="Arial"/>
          <w:lang w:eastAsia="ar-SA"/>
        </w:rPr>
        <w:t>0</w:t>
      </w:r>
    </w:p>
    <w:p w:rsidR="0010281E" w:rsidRPr="00680120" w:rsidRDefault="00146D59" w:rsidP="0010281E">
      <w:pPr>
        <w:numPr>
          <w:ilvl w:val="2"/>
          <w:numId w:val="25"/>
        </w:numPr>
        <w:suppressAutoHyphens/>
        <w:contextualSpacing/>
        <w:rPr>
          <w:rFonts w:cs="Arial"/>
          <w:lang w:eastAsia="ar-SA"/>
        </w:rPr>
      </w:pPr>
      <w:r>
        <w:rPr>
          <w:rFonts w:cs="Arial"/>
          <w:lang w:eastAsia="ar-SA"/>
        </w:rPr>
        <w:t xml:space="preserve">bij een inkomen tot </w:t>
      </w:r>
      <w:r w:rsidR="004612C6">
        <w:rPr>
          <w:rFonts w:cs="Arial"/>
          <w:lang w:eastAsia="ar-SA"/>
        </w:rPr>
        <w:t xml:space="preserve">en met </w:t>
      </w:r>
      <w:r w:rsidR="0010281E">
        <w:rPr>
          <w:rFonts w:cs="Arial"/>
          <w:lang w:eastAsia="ar-SA"/>
        </w:rPr>
        <w:t xml:space="preserve">120% € </w:t>
      </w:r>
      <w:r w:rsidR="00BC727D">
        <w:rPr>
          <w:rFonts w:cs="Arial"/>
          <w:lang w:eastAsia="ar-SA"/>
        </w:rPr>
        <w:t>250</w:t>
      </w:r>
      <w:r w:rsidR="0010281E">
        <w:rPr>
          <w:rFonts w:cs="Arial"/>
          <w:lang w:eastAsia="ar-SA"/>
        </w:rPr>
        <w:t>,00</w:t>
      </w:r>
      <w:r>
        <w:rPr>
          <w:rFonts w:cs="Arial"/>
          <w:lang w:eastAsia="ar-SA"/>
        </w:rPr>
        <w:t>.</w:t>
      </w:r>
      <w:r w:rsidR="0010281E">
        <w:rPr>
          <w:rFonts w:cs="Arial"/>
          <w:lang w:eastAsia="ar-SA"/>
        </w:rPr>
        <w:t xml:space="preserve"> </w:t>
      </w:r>
    </w:p>
    <w:p w:rsidR="0010281E" w:rsidRDefault="0010281E" w:rsidP="0010281E">
      <w:pPr>
        <w:pStyle w:val="Lijstalinea"/>
        <w:numPr>
          <w:ilvl w:val="0"/>
          <w:numId w:val="25"/>
        </w:numPr>
        <w:rPr>
          <w:rFonts w:cs="Arial"/>
        </w:rPr>
      </w:pPr>
      <w:r>
        <w:rPr>
          <w:rFonts w:cs="Arial"/>
        </w:rPr>
        <w:t xml:space="preserve">Voor de vergoeding van de laptop kan er  slechts één keer een vergoeding worden aangevraagd voor het maximale bedrag. </w:t>
      </w:r>
    </w:p>
    <w:p w:rsidR="0010281E" w:rsidRDefault="0010281E" w:rsidP="0010281E">
      <w:pPr>
        <w:pStyle w:val="Lijstalinea"/>
        <w:numPr>
          <w:ilvl w:val="0"/>
          <w:numId w:val="25"/>
        </w:numPr>
        <w:rPr>
          <w:rFonts w:cs="Arial"/>
        </w:rPr>
      </w:pPr>
      <w:r>
        <w:rPr>
          <w:rFonts w:cs="Arial"/>
        </w:rPr>
        <w:t xml:space="preserve">Het college kan op indicatie van de school afwijken van het maximale bedrag per vergoeding genoemd onder punt 5 a t/m c. </w:t>
      </w:r>
    </w:p>
    <w:p w:rsidR="0010281E" w:rsidRDefault="0010281E" w:rsidP="0010281E">
      <w:pPr>
        <w:pStyle w:val="Lijstalinea"/>
        <w:numPr>
          <w:ilvl w:val="0"/>
          <w:numId w:val="25"/>
        </w:numPr>
        <w:rPr>
          <w:rFonts w:cs="Arial"/>
        </w:rPr>
      </w:pPr>
      <w:r>
        <w:rPr>
          <w:rFonts w:cs="Arial"/>
        </w:rPr>
        <w:t xml:space="preserve">Het college kan op indicatie van de school afwijken van de inkomenseisen genoemd onder punt 2. </w:t>
      </w:r>
    </w:p>
    <w:p w:rsidR="0010281E" w:rsidRDefault="0010281E" w:rsidP="0010281E">
      <w:pPr>
        <w:pStyle w:val="Lijstalinea"/>
        <w:numPr>
          <w:ilvl w:val="0"/>
          <w:numId w:val="25"/>
        </w:numPr>
        <w:rPr>
          <w:rFonts w:cs="Arial"/>
        </w:rPr>
      </w:pPr>
      <w:r>
        <w:rPr>
          <w:rFonts w:cs="Arial"/>
        </w:rPr>
        <w:t>Het college kan op indicatie van de school producten toevoegen aan het onderdeel ‘ouderbijdrage school’.</w:t>
      </w:r>
    </w:p>
    <w:p w:rsidR="0010281E" w:rsidRDefault="0010281E" w:rsidP="0010281E">
      <w:pPr>
        <w:numPr>
          <w:ilvl w:val="0"/>
          <w:numId w:val="25"/>
        </w:numPr>
        <w:suppressAutoHyphens/>
        <w:contextualSpacing/>
        <w:rPr>
          <w:rFonts w:cs="Arial"/>
          <w:lang w:eastAsia="ar-SA"/>
        </w:rPr>
      </w:pPr>
      <w:r>
        <w:rPr>
          <w:rFonts w:cs="Arial"/>
          <w:lang w:eastAsia="ar-SA"/>
        </w:rPr>
        <w:t>Het college kan op indicatie van de school afwijken van de leeftijdsgrens genoemd onder punt 2.</w:t>
      </w:r>
    </w:p>
    <w:p w:rsidR="0010281E" w:rsidRPr="0004760B" w:rsidRDefault="0010281E" w:rsidP="0010281E">
      <w:pPr>
        <w:pStyle w:val="Lijstalinea"/>
        <w:numPr>
          <w:ilvl w:val="0"/>
          <w:numId w:val="25"/>
        </w:numPr>
        <w:rPr>
          <w:rFonts w:cs="Arial"/>
        </w:rPr>
      </w:pPr>
      <w:r w:rsidRPr="0004760B">
        <w:rPr>
          <w:rFonts w:cs="Arial"/>
        </w:rPr>
        <w:t>De</w:t>
      </w:r>
      <w:r>
        <w:rPr>
          <w:rFonts w:cs="Arial"/>
        </w:rPr>
        <w:t xml:space="preserve"> regeling vergoeding schoolkosten is een kindregeling. Het betreft een</w:t>
      </w:r>
      <w:r w:rsidRPr="0004760B">
        <w:rPr>
          <w:rFonts w:cs="Arial"/>
        </w:rPr>
        <w:t xml:space="preserve"> aanvraag </w:t>
      </w:r>
      <w:r w:rsidRPr="00C7379B">
        <w:rPr>
          <w:rFonts w:cs="Arial"/>
        </w:rPr>
        <w:t>per kind</w:t>
      </w:r>
      <w:r w:rsidRPr="0004760B">
        <w:rPr>
          <w:rFonts w:cs="Arial"/>
        </w:rPr>
        <w:t xml:space="preserve">. </w:t>
      </w:r>
    </w:p>
    <w:p w:rsidR="0010281E" w:rsidRPr="00933001" w:rsidRDefault="0010281E" w:rsidP="0010281E">
      <w:pPr>
        <w:pStyle w:val="Lijstalinea"/>
        <w:numPr>
          <w:ilvl w:val="0"/>
          <w:numId w:val="25"/>
        </w:numPr>
        <w:rPr>
          <w:rFonts w:cs="Arial"/>
        </w:rPr>
      </w:pPr>
      <w:r>
        <w:rPr>
          <w:rFonts w:cs="Arial"/>
          <w:lang w:eastAsia="ar-SA"/>
        </w:rPr>
        <w:t>Vergoedingen worden verstrekt in natura.</w:t>
      </w:r>
    </w:p>
    <w:p w:rsidR="002A04D7" w:rsidRPr="003F220B" w:rsidRDefault="002A04D7" w:rsidP="002A04D7">
      <w:pPr>
        <w:rPr>
          <w:rFonts w:cs="Arial"/>
        </w:rPr>
      </w:pPr>
    </w:p>
    <w:p w:rsidR="002A04D7" w:rsidRDefault="004F215B" w:rsidP="000A35E9">
      <w:pPr>
        <w:pStyle w:val="Kop2"/>
      </w:pPr>
      <w:bookmarkStart w:id="4" w:name="_Toc489358022"/>
      <w:r>
        <w:t xml:space="preserve">Artikel </w:t>
      </w:r>
      <w:r w:rsidR="00861A21">
        <w:t>10</w:t>
      </w:r>
      <w:r w:rsidR="000A341E">
        <w:t xml:space="preserve">. </w:t>
      </w:r>
      <w:r w:rsidR="002A04D7" w:rsidRPr="000A341E">
        <w:t>Vergoeding mobiele telefoon</w:t>
      </w:r>
      <w:bookmarkEnd w:id="4"/>
    </w:p>
    <w:p w:rsidR="004F215B" w:rsidRDefault="004F215B" w:rsidP="004F215B">
      <w:pPr>
        <w:pStyle w:val="Lijstalinea"/>
        <w:numPr>
          <w:ilvl w:val="0"/>
          <w:numId w:val="32"/>
        </w:numPr>
        <w:rPr>
          <w:rFonts w:cs="Arial"/>
        </w:rPr>
      </w:pPr>
      <w:r>
        <w:rPr>
          <w:rFonts w:cs="Arial"/>
        </w:rPr>
        <w:t>Het college kan een v</w:t>
      </w:r>
      <w:r w:rsidRPr="00712BB6">
        <w:rPr>
          <w:rFonts w:cs="Arial"/>
        </w:rPr>
        <w:t xml:space="preserve">ergoeding </w:t>
      </w:r>
      <w:r>
        <w:rPr>
          <w:rFonts w:cs="Arial"/>
        </w:rPr>
        <w:t xml:space="preserve">aan </w:t>
      </w:r>
      <w:r w:rsidRPr="00712BB6">
        <w:rPr>
          <w:rFonts w:cs="Arial"/>
        </w:rPr>
        <w:t xml:space="preserve">jongeren </w:t>
      </w:r>
      <w:r>
        <w:rPr>
          <w:rFonts w:cs="Arial"/>
        </w:rPr>
        <w:t xml:space="preserve">verstrekken </w:t>
      </w:r>
      <w:r w:rsidRPr="00712BB6">
        <w:rPr>
          <w:rFonts w:cs="Arial"/>
        </w:rPr>
        <w:t xml:space="preserve">voor </w:t>
      </w:r>
      <w:r>
        <w:rPr>
          <w:rFonts w:cs="Arial"/>
        </w:rPr>
        <w:t xml:space="preserve">de aanschaf van </w:t>
      </w:r>
      <w:r w:rsidRPr="00712BB6">
        <w:rPr>
          <w:rFonts w:cs="Arial"/>
        </w:rPr>
        <w:t xml:space="preserve">een mobiele telefoon. </w:t>
      </w:r>
    </w:p>
    <w:p w:rsidR="004F215B" w:rsidRDefault="004F215B" w:rsidP="004F215B">
      <w:pPr>
        <w:pStyle w:val="Lijstalinea"/>
        <w:numPr>
          <w:ilvl w:val="0"/>
          <w:numId w:val="32"/>
        </w:numPr>
        <w:rPr>
          <w:rFonts w:cs="Arial"/>
        </w:rPr>
      </w:pPr>
      <w:r w:rsidRPr="0004760B">
        <w:rPr>
          <w:rFonts w:cs="Arial"/>
        </w:rPr>
        <w:t xml:space="preserve">Om in aanmerking te komen voor deze regeling moet </w:t>
      </w:r>
      <w:r>
        <w:rPr>
          <w:rFonts w:cs="Arial"/>
        </w:rPr>
        <w:t>de aanvrager</w:t>
      </w:r>
      <w:r w:rsidRPr="0004760B">
        <w:rPr>
          <w:rFonts w:cs="Arial"/>
        </w:rPr>
        <w:t xml:space="preserve"> voldoen aan </w:t>
      </w:r>
      <w:r w:rsidRPr="0004760B">
        <w:rPr>
          <w:rFonts w:cs="Arial"/>
          <w:u w:val="single"/>
        </w:rPr>
        <w:t>beide</w:t>
      </w:r>
      <w:r w:rsidRPr="0004760B">
        <w:rPr>
          <w:rFonts w:cs="Arial"/>
        </w:rPr>
        <w:t xml:space="preserve"> onderstaande voorwaarden:</w:t>
      </w:r>
    </w:p>
    <w:p w:rsidR="000A35E9" w:rsidRDefault="004F215B" w:rsidP="00746CB2">
      <w:pPr>
        <w:pStyle w:val="Lijstalinea"/>
        <w:numPr>
          <w:ilvl w:val="1"/>
          <w:numId w:val="32"/>
        </w:numPr>
        <w:rPr>
          <w:rFonts w:cs="Arial"/>
        </w:rPr>
      </w:pPr>
      <w:r w:rsidRPr="000A35E9">
        <w:rPr>
          <w:rFonts w:cs="Arial"/>
          <w:lang w:eastAsia="ar-SA"/>
        </w:rPr>
        <w:t>De aanvraag betreft een gezin met kinderen die op de peildatum 12 tot en met 17 jaar oud zijn en die</w:t>
      </w:r>
      <w:r w:rsidR="000A35E9" w:rsidRPr="000A35E9">
        <w:rPr>
          <w:rFonts w:cs="Arial"/>
          <w:lang w:eastAsia="ar-SA"/>
        </w:rPr>
        <w:t xml:space="preserve"> </w:t>
      </w:r>
      <w:r w:rsidRPr="000A35E9">
        <w:rPr>
          <w:rFonts w:cs="Arial"/>
          <w:lang w:eastAsia="ar-SA"/>
        </w:rPr>
        <w:t xml:space="preserve">rond moet komen van een inkomen </w:t>
      </w:r>
      <w:r w:rsidRPr="000A35E9">
        <w:rPr>
          <w:rFonts w:cs="Arial"/>
          <w:u w:val="single"/>
          <w:lang w:eastAsia="ar-SA"/>
        </w:rPr>
        <w:t>tot en met</w:t>
      </w:r>
      <w:r w:rsidRPr="000A35E9">
        <w:rPr>
          <w:rFonts w:cs="Arial"/>
          <w:lang w:eastAsia="ar-SA"/>
        </w:rPr>
        <w:t xml:space="preserve"> 1</w:t>
      </w:r>
      <w:r w:rsidR="000A35E9" w:rsidRPr="000A35E9">
        <w:rPr>
          <w:rFonts w:cs="Arial"/>
          <w:lang w:eastAsia="ar-SA"/>
        </w:rPr>
        <w:t xml:space="preserve">20% van het wettelijk minimum of </w:t>
      </w:r>
      <w:r w:rsidRPr="000A35E9">
        <w:rPr>
          <w:rFonts w:cs="Arial"/>
          <w:lang w:eastAsia="ar-SA"/>
        </w:rPr>
        <w:t>in de schuldsanering zit.</w:t>
      </w:r>
    </w:p>
    <w:p w:rsidR="004F215B" w:rsidRPr="000A35E9" w:rsidRDefault="004F215B" w:rsidP="00746CB2">
      <w:pPr>
        <w:pStyle w:val="Lijstalinea"/>
        <w:numPr>
          <w:ilvl w:val="1"/>
          <w:numId w:val="32"/>
        </w:numPr>
        <w:rPr>
          <w:rFonts w:cs="Arial"/>
        </w:rPr>
      </w:pPr>
      <w:r w:rsidRPr="000A35E9">
        <w:rPr>
          <w:rFonts w:cs="Arial"/>
          <w:lang w:eastAsia="ar-SA"/>
        </w:rPr>
        <w:t xml:space="preserve">Voor het kind is de afgelopen </w:t>
      </w:r>
      <w:r w:rsidR="000A35E9">
        <w:rPr>
          <w:rFonts w:cs="Arial"/>
          <w:lang w:eastAsia="ar-SA"/>
        </w:rPr>
        <w:t>drie</w:t>
      </w:r>
      <w:r w:rsidRPr="000A35E9">
        <w:rPr>
          <w:rFonts w:cs="Arial"/>
          <w:lang w:eastAsia="ar-SA"/>
        </w:rPr>
        <w:t xml:space="preserve"> jaar geen vergoeding toegekend vanuit de</w:t>
      </w:r>
      <w:r w:rsidR="000A35E9">
        <w:rPr>
          <w:rFonts w:cs="Arial"/>
          <w:lang w:eastAsia="ar-SA"/>
        </w:rPr>
        <w:t xml:space="preserve">ze Verordening of de Verordening </w:t>
      </w:r>
      <w:proofErr w:type="spellStart"/>
      <w:r w:rsidR="000A35E9">
        <w:rPr>
          <w:rFonts w:cs="Arial"/>
          <w:lang w:eastAsia="ar-SA"/>
        </w:rPr>
        <w:t>kindpakket</w:t>
      </w:r>
      <w:proofErr w:type="spellEnd"/>
      <w:r w:rsidR="000A35E9">
        <w:rPr>
          <w:rFonts w:cs="Arial"/>
          <w:lang w:eastAsia="ar-SA"/>
        </w:rPr>
        <w:t>, onderdeel ver</w:t>
      </w:r>
      <w:r w:rsidRPr="000A35E9">
        <w:rPr>
          <w:rFonts w:cs="Arial"/>
          <w:lang w:eastAsia="ar-SA"/>
        </w:rPr>
        <w:t>goeding mobiele telefoon.</w:t>
      </w:r>
    </w:p>
    <w:p w:rsidR="000A35E9" w:rsidRDefault="004F215B" w:rsidP="004F215B">
      <w:pPr>
        <w:numPr>
          <w:ilvl w:val="0"/>
          <w:numId w:val="32"/>
        </w:numPr>
        <w:suppressAutoHyphens/>
        <w:contextualSpacing/>
        <w:rPr>
          <w:rFonts w:cs="Arial"/>
          <w:lang w:eastAsia="ar-SA"/>
        </w:rPr>
      </w:pPr>
      <w:r>
        <w:rPr>
          <w:rFonts w:cs="Arial"/>
          <w:lang w:eastAsia="ar-SA"/>
        </w:rPr>
        <w:t xml:space="preserve">Het maximale bedrag waarvoor per periode </w:t>
      </w:r>
      <w:r w:rsidR="000A35E9">
        <w:rPr>
          <w:rFonts w:cs="Arial"/>
          <w:lang w:eastAsia="ar-SA"/>
        </w:rPr>
        <w:t xml:space="preserve">van drie jaar </w:t>
      </w:r>
      <w:r>
        <w:rPr>
          <w:rFonts w:cs="Arial"/>
          <w:lang w:eastAsia="ar-SA"/>
        </w:rPr>
        <w:t>een vergoeding kan worden aangevraagd is</w:t>
      </w:r>
      <w:r w:rsidR="000A35E9">
        <w:rPr>
          <w:rFonts w:cs="Arial"/>
          <w:lang w:eastAsia="ar-SA"/>
        </w:rPr>
        <w:t>:</w:t>
      </w:r>
      <w:r>
        <w:rPr>
          <w:rFonts w:cs="Arial"/>
          <w:lang w:eastAsia="ar-SA"/>
        </w:rPr>
        <w:t xml:space="preserve"> </w:t>
      </w:r>
    </w:p>
    <w:p w:rsidR="000A35E9" w:rsidRDefault="000A35E9" w:rsidP="00746CB2">
      <w:pPr>
        <w:numPr>
          <w:ilvl w:val="1"/>
          <w:numId w:val="32"/>
        </w:numPr>
        <w:suppressAutoHyphens/>
        <w:contextualSpacing/>
        <w:rPr>
          <w:rFonts w:cs="Arial"/>
          <w:lang w:eastAsia="ar-SA"/>
        </w:rPr>
      </w:pPr>
      <w:r>
        <w:rPr>
          <w:rFonts w:cs="Arial"/>
          <w:lang w:eastAsia="ar-SA"/>
        </w:rPr>
        <w:t>bij een inkomen tot en met 100% € 150,00</w:t>
      </w:r>
    </w:p>
    <w:p w:rsidR="000A35E9" w:rsidRDefault="000A35E9" w:rsidP="00746CB2">
      <w:pPr>
        <w:numPr>
          <w:ilvl w:val="1"/>
          <w:numId w:val="32"/>
        </w:numPr>
        <w:suppressAutoHyphens/>
        <w:contextualSpacing/>
        <w:rPr>
          <w:rFonts w:cs="Arial"/>
          <w:lang w:eastAsia="ar-SA"/>
        </w:rPr>
      </w:pPr>
      <w:r>
        <w:rPr>
          <w:rFonts w:cs="Arial"/>
          <w:lang w:eastAsia="ar-SA"/>
        </w:rPr>
        <w:t>bij een inkomen tot en met 110% € 112,50</w:t>
      </w:r>
    </w:p>
    <w:p w:rsidR="000A35E9" w:rsidRDefault="000A35E9" w:rsidP="00746CB2">
      <w:pPr>
        <w:numPr>
          <w:ilvl w:val="1"/>
          <w:numId w:val="32"/>
        </w:numPr>
        <w:suppressAutoHyphens/>
        <w:contextualSpacing/>
        <w:rPr>
          <w:rFonts w:cs="Arial"/>
          <w:lang w:eastAsia="ar-SA"/>
        </w:rPr>
      </w:pPr>
      <w:r>
        <w:rPr>
          <w:rFonts w:cs="Arial"/>
          <w:lang w:eastAsia="ar-SA"/>
        </w:rPr>
        <w:t>bij</w:t>
      </w:r>
      <w:r w:rsidR="004612C6">
        <w:rPr>
          <w:rFonts w:cs="Arial"/>
          <w:lang w:eastAsia="ar-SA"/>
        </w:rPr>
        <w:t xml:space="preserve"> een </w:t>
      </w:r>
      <w:r>
        <w:rPr>
          <w:rFonts w:cs="Arial"/>
          <w:lang w:eastAsia="ar-SA"/>
        </w:rPr>
        <w:t>inkomen tot en met 120% € 75,00.</w:t>
      </w:r>
    </w:p>
    <w:p w:rsidR="004F215B" w:rsidRDefault="004F215B" w:rsidP="004F215B">
      <w:pPr>
        <w:pStyle w:val="Lijstalinea"/>
        <w:numPr>
          <w:ilvl w:val="0"/>
          <w:numId w:val="32"/>
        </w:numPr>
        <w:rPr>
          <w:rFonts w:cs="Arial"/>
        </w:rPr>
      </w:pPr>
      <w:r>
        <w:rPr>
          <w:rFonts w:cs="Arial"/>
        </w:rPr>
        <w:t xml:space="preserve">Er kan slechts één keer per </w:t>
      </w:r>
      <w:r w:rsidR="000A35E9">
        <w:rPr>
          <w:rFonts w:cs="Arial"/>
        </w:rPr>
        <w:t>drie jaar</w:t>
      </w:r>
      <w:r>
        <w:rPr>
          <w:rFonts w:cs="Arial"/>
        </w:rPr>
        <w:t xml:space="preserve"> een vergoeding worden aangevraagd voor het maximale bedrag per periode.</w:t>
      </w:r>
    </w:p>
    <w:p w:rsidR="004F215B" w:rsidRDefault="004F215B" w:rsidP="004F215B">
      <w:pPr>
        <w:pStyle w:val="Lijstalinea"/>
        <w:numPr>
          <w:ilvl w:val="0"/>
          <w:numId w:val="32"/>
        </w:numPr>
        <w:rPr>
          <w:rFonts w:cs="Arial"/>
        </w:rPr>
      </w:pPr>
      <w:r>
        <w:rPr>
          <w:rFonts w:cs="Arial"/>
        </w:rPr>
        <w:t>De vergoeding geldt voor:</w:t>
      </w:r>
    </w:p>
    <w:p w:rsidR="004F215B" w:rsidRDefault="004F215B" w:rsidP="004F215B">
      <w:pPr>
        <w:pStyle w:val="Lijstalinea"/>
        <w:numPr>
          <w:ilvl w:val="1"/>
          <w:numId w:val="32"/>
        </w:numPr>
        <w:rPr>
          <w:rFonts w:cs="Arial"/>
        </w:rPr>
      </w:pPr>
      <w:r>
        <w:rPr>
          <w:rFonts w:cs="Arial"/>
        </w:rPr>
        <w:t xml:space="preserve">een mobiele telefoon (nieuw of </w:t>
      </w:r>
      <w:proofErr w:type="spellStart"/>
      <w:r>
        <w:rPr>
          <w:rFonts w:cs="Arial"/>
        </w:rPr>
        <w:t>refurbished</w:t>
      </w:r>
      <w:proofErr w:type="spellEnd"/>
      <w:r>
        <w:rPr>
          <w:rStyle w:val="Voetnootmarkering"/>
          <w:rFonts w:cs="Arial"/>
        </w:rPr>
        <w:footnoteReference w:id="1"/>
      </w:r>
      <w:r>
        <w:rPr>
          <w:rFonts w:cs="Arial"/>
        </w:rPr>
        <w:t>);</w:t>
      </w:r>
    </w:p>
    <w:p w:rsidR="004F215B" w:rsidRDefault="004F215B" w:rsidP="004F215B">
      <w:pPr>
        <w:pStyle w:val="Lijstalinea"/>
        <w:numPr>
          <w:ilvl w:val="1"/>
          <w:numId w:val="32"/>
        </w:numPr>
        <w:rPr>
          <w:rFonts w:cs="Arial"/>
        </w:rPr>
      </w:pPr>
      <w:r>
        <w:rPr>
          <w:rFonts w:cs="Arial"/>
        </w:rPr>
        <w:t>accessoires;</w:t>
      </w:r>
    </w:p>
    <w:p w:rsidR="004F215B" w:rsidRDefault="004F215B" w:rsidP="004F215B">
      <w:pPr>
        <w:pStyle w:val="Lijstalinea"/>
        <w:numPr>
          <w:ilvl w:val="1"/>
          <w:numId w:val="32"/>
        </w:numPr>
        <w:rPr>
          <w:rFonts w:cs="Arial"/>
        </w:rPr>
      </w:pPr>
      <w:r>
        <w:rPr>
          <w:rFonts w:cs="Arial"/>
        </w:rPr>
        <w:t>prepaid kaarten.</w:t>
      </w:r>
    </w:p>
    <w:p w:rsidR="004F215B" w:rsidRDefault="004F215B" w:rsidP="004F215B">
      <w:pPr>
        <w:pStyle w:val="Lijstalinea"/>
        <w:numPr>
          <w:ilvl w:val="0"/>
          <w:numId w:val="32"/>
        </w:numPr>
        <w:rPr>
          <w:rFonts w:cs="Arial"/>
        </w:rPr>
      </w:pPr>
      <w:r>
        <w:rPr>
          <w:rFonts w:cs="Arial"/>
        </w:rPr>
        <w:t>Er kan geen vergoeding worden aangevraagd voor abonnementskosten en verzekeringskosten.</w:t>
      </w:r>
    </w:p>
    <w:p w:rsidR="004F215B" w:rsidRPr="0004760B" w:rsidRDefault="004F215B" w:rsidP="004F215B">
      <w:pPr>
        <w:pStyle w:val="Lijstalinea"/>
        <w:numPr>
          <w:ilvl w:val="0"/>
          <w:numId w:val="32"/>
        </w:numPr>
        <w:rPr>
          <w:rFonts w:cs="Arial"/>
        </w:rPr>
      </w:pPr>
      <w:r w:rsidRPr="0004760B">
        <w:rPr>
          <w:rFonts w:cs="Arial"/>
        </w:rPr>
        <w:t>De</w:t>
      </w:r>
      <w:r>
        <w:rPr>
          <w:rFonts w:cs="Arial"/>
        </w:rPr>
        <w:t xml:space="preserve"> regeling vergoeding mobiele telefoon is een kindregeling. Het betreft een</w:t>
      </w:r>
      <w:r w:rsidRPr="0004760B">
        <w:rPr>
          <w:rFonts w:cs="Arial"/>
        </w:rPr>
        <w:t xml:space="preserve"> aanvraag </w:t>
      </w:r>
      <w:r w:rsidRPr="00C7379B">
        <w:rPr>
          <w:rFonts w:cs="Arial"/>
        </w:rPr>
        <w:t>per kind</w:t>
      </w:r>
      <w:r w:rsidRPr="0004760B">
        <w:rPr>
          <w:rFonts w:cs="Arial"/>
        </w:rPr>
        <w:t xml:space="preserve">. </w:t>
      </w:r>
    </w:p>
    <w:p w:rsidR="004F215B" w:rsidRDefault="004F215B" w:rsidP="004F215B">
      <w:pPr>
        <w:pStyle w:val="Lijstalinea"/>
        <w:numPr>
          <w:ilvl w:val="0"/>
          <w:numId w:val="32"/>
        </w:numPr>
        <w:rPr>
          <w:rFonts w:cs="Arial"/>
        </w:rPr>
      </w:pPr>
      <w:r>
        <w:rPr>
          <w:rFonts w:cs="Arial"/>
        </w:rPr>
        <w:t xml:space="preserve">Het college kan op indicatie van de school afwijken van de inkomenseisen genoemd onder punt 2. </w:t>
      </w:r>
    </w:p>
    <w:p w:rsidR="004F215B" w:rsidRPr="00933001" w:rsidRDefault="004F215B" w:rsidP="004F215B">
      <w:pPr>
        <w:pStyle w:val="Lijstalinea"/>
        <w:numPr>
          <w:ilvl w:val="0"/>
          <w:numId w:val="32"/>
        </w:numPr>
        <w:rPr>
          <w:rFonts w:cs="Arial"/>
        </w:rPr>
      </w:pPr>
      <w:r>
        <w:rPr>
          <w:rFonts w:cs="Arial"/>
          <w:lang w:eastAsia="ar-SA"/>
        </w:rPr>
        <w:t>Vergoedingen worden verstrekt in natura.</w:t>
      </w:r>
    </w:p>
    <w:p w:rsidR="00A85C42" w:rsidRPr="00A85C42" w:rsidRDefault="00A85C42" w:rsidP="00A85C42">
      <w:pPr>
        <w:pStyle w:val="Kop2"/>
      </w:pPr>
      <w:bookmarkStart w:id="5" w:name="_Toc489358023"/>
      <w:r>
        <w:lastRenderedPageBreak/>
        <w:t xml:space="preserve">Artikel </w:t>
      </w:r>
      <w:r w:rsidR="00861A21">
        <w:t>11</w:t>
      </w:r>
      <w:r>
        <w:t xml:space="preserve"> </w:t>
      </w:r>
      <w:r w:rsidRPr="000A341E">
        <w:t>Vergoeding</w:t>
      </w:r>
      <w:r>
        <w:t>/ tegemoetkoming fiets</w:t>
      </w:r>
    </w:p>
    <w:p w:rsidR="00A85C42" w:rsidRDefault="00A85C42" w:rsidP="00A85C42">
      <w:pPr>
        <w:pStyle w:val="Lijstalinea"/>
        <w:numPr>
          <w:ilvl w:val="0"/>
          <w:numId w:val="33"/>
        </w:numPr>
        <w:rPr>
          <w:rFonts w:cs="Arial"/>
        </w:rPr>
      </w:pPr>
      <w:r>
        <w:rPr>
          <w:rFonts w:cs="Arial"/>
        </w:rPr>
        <w:t>Het college kan een v</w:t>
      </w:r>
      <w:r w:rsidRPr="00712BB6">
        <w:rPr>
          <w:rFonts w:cs="Arial"/>
        </w:rPr>
        <w:t>ergoeding</w:t>
      </w:r>
      <w:r>
        <w:rPr>
          <w:rFonts w:cs="Arial"/>
        </w:rPr>
        <w:t>/ tegemoetkoming</w:t>
      </w:r>
      <w:r w:rsidRPr="00712BB6">
        <w:rPr>
          <w:rFonts w:cs="Arial"/>
        </w:rPr>
        <w:t xml:space="preserve"> </w:t>
      </w:r>
      <w:r>
        <w:rPr>
          <w:rFonts w:cs="Arial"/>
        </w:rPr>
        <w:t xml:space="preserve">aan </w:t>
      </w:r>
      <w:r w:rsidRPr="00712BB6">
        <w:rPr>
          <w:rFonts w:cs="Arial"/>
        </w:rPr>
        <w:t xml:space="preserve">jongeren </w:t>
      </w:r>
      <w:r>
        <w:rPr>
          <w:rFonts w:cs="Arial"/>
        </w:rPr>
        <w:t xml:space="preserve">verstrekken </w:t>
      </w:r>
      <w:r w:rsidRPr="00712BB6">
        <w:rPr>
          <w:rFonts w:cs="Arial"/>
        </w:rPr>
        <w:t xml:space="preserve">voor </w:t>
      </w:r>
      <w:r>
        <w:rPr>
          <w:rFonts w:cs="Arial"/>
        </w:rPr>
        <w:t xml:space="preserve">de aanschaf van </w:t>
      </w:r>
      <w:r w:rsidRPr="00712BB6">
        <w:rPr>
          <w:rFonts w:cs="Arial"/>
        </w:rPr>
        <w:t xml:space="preserve">een </w:t>
      </w:r>
      <w:r>
        <w:rPr>
          <w:rFonts w:cs="Arial"/>
        </w:rPr>
        <w:t>fiets</w:t>
      </w:r>
      <w:r w:rsidRPr="00712BB6">
        <w:rPr>
          <w:rFonts w:cs="Arial"/>
        </w:rPr>
        <w:t xml:space="preserve">. </w:t>
      </w:r>
    </w:p>
    <w:p w:rsidR="00A85C42" w:rsidRPr="00886877" w:rsidRDefault="00A85C42" w:rsidP="00A85C42">
      <w:pPr>
        <w:pStyle w:val="Lijstalinea"/>
        <w:numPr>
          <w:ilvl w:val="0"/>
          <w:numId w:val="33"/>
        </w:numPr>
        <w:rPr>
          <w:rFonts w:cs="Arial"/>
        </w:rPr>
      </w:pPr>
      <w:r w:rsidRPr="00886877">
        <w:rPr>
          <w:rFonts w:cs="Arial"/>
        </w:rPr>
        <w:t xml:space="preserve">Om hiervoor in aanmerking te komen moet de aanvrager voldoen aan </w:t>
      </w:r>
      <w:r w:rsidRPr="00886877">
        <w:rPr>
          <w:rFonts w:cs="Arial"/>
          <w:u w:val="single"/>
        </w:rPr>
        <w:t>beide</w:t>
      </w:r>
      <w:r w:rsidRPr="00886877">
        <w:rPr>
          <w:rFonts w:cs="Arial"/>
        </w:rPr>
        <w:t xml:space="preserve"> onderstaande voorwaarden:</w:t>
      </w:r>
    </w:p>
    <w:p w:rsidR="00A85C42" w:rsidRPr="00A85C42" w:rsidRDefault="00A85C42" w:rsidP="00A85C42">
      <w:pPr>
        <w:pStyle w:val="Lijstalinea"/>
        <w:numPr>
          <w:ilvl w:val="1"/>
          <w:numId w:val="33"/>
        </w:numPr>
        <w:rPr>
          <w:rFonts w:cs="Arial"/>
        </w:rPr>
      </w:pPr>
      <w:r w:rsidRPr="00A85C42">
        <w:rPr>
          <w:rFonts w:cs="Arial"/>
          <w:lang w:eastAsia="ar-SA"/>
        </w:rPr>
        <w:t xml:space="preserve">De aanvraag betreft een gezin met kinderen die op de peildatum 12 tot en met 17 jaar oud zijn en die rond moet komen van een inkomen </w:t>
      </w:r>
      <w:r w:rsidRPr="00A85C42">
        <w:rPr>
          <w:rFonts w:cs="Arial"/>
          <w:u w:val="single"/>
          <w:lang w:eastAsia="ar-SA"/>
        </w:rPr>
        <w:t>tot en met</w:t>
      </w:r>
      <w:r w:rsidRPr="00A85C42">
        <w:rPr>
          <w:rFonts w:cs="Arial"/>
          <w:lang w:eastAsia="ar-SA"/>
        </w:rPr>
        <w:t xml:space="preserve"> 120% van het wettelijk minimum of in de schuldsanering zit.</w:t>
      </w:r>
    </w:p>
    <w:p w:rsidR="00A85C42" w:rsidRPr="00712BB6" w:rsidRDefault="00A85C42" w:rsidP="00A85C42">
      <w:pPr>
        <w:pStyle w:val="Lijstalinea"/>
        <w:numPr>
          <w:ilvl w:val="1"/>
          <w:numId w:val="33"/>
        </w:numPr>
        <w:rPr>
          <w:rFonts w:cs="Arial"/>
        </w:rPr>
      </w:pPr>
      <w:r>
        <w:rPr>
          <w:rFonts w:cs="Arial"/>
          <w:lang w:eastAsia="ar-SA"/>
        </w:rPr>
        <w:t>Voor h</w:t>
      </w:r>
      <w:r w:rsidRPr="00712BB6">
        <w:rPr>
          <w:rFonts w:cs="Arial"/>
          <w:lang w:eastAsia="ar-SA"/>
        </w:rPr>
        <w:t xml:space="preserve">et kind </w:t>
      </w:r>
      <w:r>
        <w:rPr>
          <w:rFonts w:cs="Arial"/>
          <w:lang w:eastAsia="ar-SA"/>
        </w:rPr>
        <w:t>is</w:t>
      </w:r>
      <w:r w:rsidRPr="00712BB6">
        <w:rPr>
          <w:rFonts w:cs="Arial"/>
          <w:lang w:eastAsia="ar-SA"/>
        </w:rPr>
        <w:t xml:space="preserve"> </w:t>
      </w:r>
      <w:r>
        <w:rPr>
          <w:rFonts w:cs="Arial"/>
          <w:lang w:eastAsia="ar-SA"/>
        </w:rPr>
        <w:t>niet eerder een</w:t>
      </w:r>
      <w:r w:rsidRPr="00712BB6">
        <w:rPr>
          <w:rFonts w:cs="Arial"/>
          <w:lang w:eastAsia="ar-SA"/>
        </w:rPr>
        <w:t xml:space="preserve"> vergoeding </w:t>
      </w:r>
      <w:r>
        <w:rPr>
          <w:rFonts w:cs="Arial"/>
          <w:lang w:eastAsia="ar-SA"/>
        </w:rPr>
        <w:t>toegekend</w:t>
      </w:r>
      <w:r w:rsidRPr="00712BB6">
        <w:rPr>
          <w:rFonts w:cs="Arial"/>
          <w:lang w:eastAsia="ar-SA"/>
        </w:rPr>
        <w:t xml:space="preserve"> v</w:t>
      </w:r>
      <w:r>
        <w:rPr>
          <w:rFonts w:cs="Arial"/>
          <w:lang w:eastAsia="ar-SA"/>
        </w:rPr>
        <w:t>oor een</w:t>
      </w:r>
      <w:r w:rsidRPr="00712BB6">
        <w:rPr>
          <w:rFonts w:cs="Arial"/>
          <w:lang w:eastAsia="ar-SA"/>
        </w:rPr>
        <w:t xml:space="preserve"> </w:t>
      </w:r>
      <w:r>
        <w:rPr>
          <w:rFonts w:cs="Arial"/>
          <w:lang w:eastAsia="ar-SA"/>
        </w:rPr>
        <w:t>fiets</w:t>
      </w:r>
      <w:r w:rsidRPr="00712BB6">
        <w:rPr>
          <w:rFonts w:cs="Arial"/>
          <w:lang w:eastAsia="ar-SA"/>
        </w:rPr>
        <w:t>.</w:t>
      </w:r>
    </w:p>
    <w:p w:rsidR="00A85C42" w:rsidRDefault="00A85C42" w:rsidP="00A85C42">
      <w:pPr>
        <w:numPr>
          <w:ilvl w:val="0"/>
          <w:numId w:val="33"/>
        </w:numPr>
        <w:suppressAutoHyphens/>
        <w:contextualSpacing/>
        <w:rPr>
          <w:rFonts w:cs="Arial"/>
          <w:lang w:eastAsia="ar-SA"/>
        </w:rPr>
      </w:pPr>
      <w:r>
        <w:rPr>
          <w:rFonts w:cs="Arial"/>
          <w:lang w:eastAsia="ar-SA"/>
        </w:rPr>
        <w:t>Het maximale bedrag waarvoor een vergoeding</w:t>
      </w:r>
      <w:r w:rsidR="00886877">
        <w:rPr>
          <w:rFonts w:cs="Arial"/>
          <w:lang w:eastAsia="ar-SA"/>
        </w:rPr>
        <w:t>/ tegemoetkoming</w:t>
      </w:r>
      <w:r>
        <w:rPr>
          <w:rFonts w:cs="Arial"/>
          <w:lang w:eastAsia="ar-SA"/>
        </w:rPr>
        <w:t xml:space="preserve"> kan worden aangevraagd is:</w:t>
      </w:r>
    </w:p>
    <w:p w:rsidR="00A85C42" w:rsidRDefault="00A85C42" w:rsidP="00A85C42">
      <w:pPr>
        <w:numPr>
          <w:ilvl w:val="2"/>
          <w:numId w:val="33"/>
        </w:numPr>
        <w:suppressAutoHyphens/>
        <w:contextualSpacing/>
        <w:rPr>
          <w:rFonts w:cs="Arial"/>
          <w:lang w:eastAsia="ar-SA"/>
        </w:rPr>
      </w:pPr>
      <w:r>
        <w:rPr>
          <w:rFonts w:cs="Arial"/>
          <w:lang w:eastAsia="ar-SA"/>
        </w:rPr>
        <w:t>bij een inkomen tot en met 100% € 150,00</w:t>
      </w:r>
    </w:p>
    <w:p w:rsidR="00A85C42" w:rsidRDefault="00A85C42" w:rsidP="00A85C42">
      <w:pPr>
        <w:numPr>
          <w:ilvl w:val="2"/>
          <w:numId w:val="33"/>
        </w:numPr>
        <w:suppressAutoHyphens/>
        <w:contextualSpacing/>
        <w:rPr>
          <w:rFonts w:cs="Arial"/>
          <w:lang w:eastAsia="ar-SA"/>
        </w:rPr>
      </w:pPr>
      <w:r>
        <w:rPr>
          <w:rFonts w:cs="Arial"/>
          <w:lang w:eastAsia="ar-SA"/>
        </w:rPr>
        <w:t>bij een inkomen tot en met 110% € 112,50</w:t>
      </w:r>
    </w:p>
    <w:p w:rsidR="00A85C42" w:rsidRDefault="00A85C42" w:rsidP="00A85C42">
      <w:pPr>
        <w:numPr>
          <w:ilvl w:val="2"/>
          <w:numId w:val="33"/>
        </w:numPr>
        <w:suppressAutoHyphens/>
        <w:contextualSpacing/>
        <w:rPr>
          <w:rFonts w:cs="Arial"/>
          <w:lang w:eastAsia="ar-SA"/>
        </w:rPr>
      </w:pPr>
      <w:r>
        <w:rPr>
          <w:rFonts w:cs="Arial"/>
          <w:lang w:eastAsia="ar-SA"/>
        </w:rPr>
        <w:t>bij</w:t>
      </w:r>
      <w:r w:rsidR="004612C6">
        <w:rPr>
          <w:rFonts w:cs="Arial"/>
          <w:lang w:eastAsia="ar-SA"/>
        </w:rPr>
        <w:t xml:space="preserve"> een</w:t>
      </w:r>
      <w:r>
        <w:rPr>
          <w:rFonts w:cs="Arial"/>
          <w:lang w:eastAsia="ar-SA"/>
        </w:rPr>
        <w:t xml:space="preserve"> inkomen tot en met 120% € 75,00.</w:t>
      </w:r>
    </w:p>
    <w:p w:rsidR="00A85C42" w:rsidRDefault="00A85C42" w:rsidP="00A85C42">
      <w:pPr>
        <w:pStyle w:val="Lijstalinea"/>
        <w:numPr>
          <w:ilvl w:val="0"/>
          <w:numId w:val="33"/>
        </w:numPr>
        <w:rPr>
          <w:rFonts w:cs="Arial"/>
        </w:rPr>
      </w:pPr>
      <w:r>
        <w:rPr>
          <w:rFonts w:cs="Arial"/>
        </w:rPr>
        <w:t>Er kan slechts één keer een vergoeding</w:t>
      </w:r>
      <w:r w:rsidR="00886877">
        <w:rPr>
          <w:rFonts w:cs="Arial"/>
        </w:rPr>
        <w:t>/ tegemoetkoming</w:t>
      </w:r>
      <w:r>
        <w:rPr>
          <w:rFonts w:cs="Arial"/>
        </w:rPr>
        <w:t xml:space="preserve"> worden aangevraagd voor het maximale bedrag.</w:t>
      </w:r>
    </w:p>
    <w:p w:rsidR="00A85C42" w:rsidRPr="0004760B" w:rsidRDefault="00A85C42" w:rsidP="00A85C42">
      <w:pPr>
        <w:pStyle w:val="Lijstalinea"/>
        <w:numPr>
          <w:ilvl w:val="0"/>
          <w:numId w:val="33"/>
        </w:numPr>
        <w:rPr>
          <w:rFonts w:cs="Arial"/>
        </w:rPr>
      </w:pPr>
      <w:r w:rsidRPr="0004760B">
        <w:rPr>
          <w:rFonts w:cs="Arial"/>
        </w:rPr>
        <w:t>De</w:t>
      </w:r>
      <w:r>
        <w:rPr>
          <w:rFonts w:cs="Arial"/>
        </w:rPr>
        <w:t xml:space="preserve"> vergoeding/ tegemoetkoming aanschaf fiets is een kindregeling. Het betreft een</w:t>
      </w:r>
      <w:r w:rsidRPr="0004760B">
        <w:rPr>
          <w:rFonts w:cs="Arial"/>
        </w:rPr>
        <w:t xml:space="preserve"> aanvraag </w:t>
      </w:r>
      <w:r w:rsidRPr="00C7379B">
        <w:rPr>
          <w:rFonts w:cs="Arial"/>
        </w:rPr>
        <w:t>per kind</w:t>
      </w:r>
      <w:r w:rsidRPr="0004760B">
        <w:rPr>
          <w:rFonts w:cs="Arial"/>
        </w:rPr>
        <w:t xml:space="preserve">. </w:t>
      </w:r>
    </w:p>
    <w:p w:rsidR="00A85C42" w:rsidRDefault="00A85C42" w:rsidP="00A85C42">
      <w:pPr>
        <w:pStyle w:val="Lijstalinea"/>
        <w:numPr>
          <w:ilvl w:val="0"/>
          <w:numId w:val="33"/>
        </w:numPr>
        <w:rPr>
          <w:rFonts w:cs="Arial"/>
        </w:rPr>
      </w:pPr>
      <w:r>
        <w:rPr>
          <w:rFonts w:cs="Arial"/>
        </w:rPr>
        <w:t xml:space="preserve">Het college kan op indicatie van de school afwijken van de inkomenseisen genoemd onder punt 2. </w:t>
      </w:r>
    </w:p>
    <w:p w:rsidR="00A85C42" w:rsidRDefault="00A85C42" w:rsidP="00AB0BDF">
      <w:pPr>
        <w:pStyle w:val="Lijstalinea"/>
        <w:numPr>
          <w:ilvl w:val="0"/>
          <w:numId w:val="33"/>
        </w:numPr>
        <w:rPr>
          <w:rFonts w:cs="Arial"/>
        </w:rPr>
      </w:pPr>
      <w:r>
        <w:rPr>
          <w:rFonts w:cs="Arial"/>
          <w:lang w:eastAsia="ar-SA"/>
        </w:rPr>
        <w:t>Vergoedingen worden verstrekt in natura.</w:t>
      </w:r>
    </w:p>
    <w:p w:rsidR="00AB0BDF" w:rsidRPr="00AB0BDF" w:rsidRDefault="00AB0BDF" w:rsidP="00AB0BDF">
      <w:pPr>
        <w:pStyle w:val="Lijstalinea"/>
        <w:ind w:left="360"/>
        <w:rPr>
          <w:rFonts w:cs="Arial"/>
        </w:rPr>
      </w:pPr>
    </w:p>
    <w:p w:rsidR="002A04D7" w:rsidRPr="003C1DC1" w:rsidRDefault="004F2412" w:rsidP="00AB0BDF">
      <w:pPr>
        <w:pStyle w:val="Kop2"/>
      </w:pPr>
      <w:r>
        <w:t xml:space="preserve">Artikel </w:t>
      </w:r>
      <w:r w:rsidR="00A85C42">
        <w:t>1</w:t>
      </w:r>
      <w:r w:rsidR="00861A21">
        <w:t>2</w:t>
      </w:r>
      <w:r w:rsidR="003C1DC1">
        <w:t>. K</w:t>
      </w:r>
      <w:r w:rsidR="002A04D7" w:rsidRPr="003C1DC1">
        <w:t>ledingpakket</w:t>
      </w:r>
      <w:bookmarkEnd w:id="5"/>
    </w:p>
    <w:p w:rsidR="00AB0BDF" w:rsidRDefault="00AB0BDF" w:rsidP="00AB0BDF">
      <w:pPr>
        <w:pStyle w:val="Lijstalinea"/>
        <w:numPr>
          <w:ilvl w:val="0"/>
          <w:numId w:val="34"/>
        </w:numPr>
        <w:rPr>
          <w:rFonts w:cs="Arial"/>
        </w:rPr>
      </w:pPr>
      <w:r>
        <w:rPr>
          <w:rFonts w:cs="Arial"/>
        </w:rPr>
        <w:t>Het college kan een vergoeding voor een kledingpakket verstrekken</w:t>
      </w:r>
      <w:r w:rsidRPr="003C1DC1">
        <w:rPr>
          <w:rFonts w:cs="Arial"/>
        </w:rPr>
        <w:t xml:space="preserve">. </w:t>
      </w:r>
    </w:p>
    <w:p w:rsidR="00AB0BDF" w:rsidRDefault="00AB0BDF" w:rsidP="00AB0BDF">
      <w:pPr>
        <w:pStyle w:val="Lijstalinea"/>
        <w:numPr>
          <w:ilvl w:val="0"/>
          <w:numId w:val="34"/>
        </w:numPr>
        <w:rPr>
          <w:rFonts w:cs="Arial"/>
        </w:rPr>
      </w:pPr>
      <w:r w:rsidRPr="003C1DC1">
        <w:rPr>
          <w:rFonts w:cs="Arial"/>
        </w:rPr>
        <w:t xml:space="preserve">Om </w:t>
      </w:r>
      <w:r>
        <w:rPr>
          <w:rFonts w:cs="Arial"/>
        </w:rPr>
        <w:t xml:space="preserve">hiervoor </w:t>
      </w:r>
      <w:r w:rsidRPr="003C1DC1">
        <w:rPr>
          <w:rFonts w:cs="Arial"/>
        </w:rPr>
        <w:t xml:space="preserve">in aanmerking te komen moet </w:t>
      </w:r>
      <w:r>
        <w:rPr>
          <w:rFonts w:cs="Arial"/>
        </w:rPr>
        <w:t>de aanvrager</w:t>
      </w:r>
      <w:r w:rsidRPr="003C1DC1">
        <w:rPr>
          <w:rFonts w:cs="Arial"/>
        </w:rPr>
        <w:t xml:space="preserve"> voldoen aan </w:t>
      </w:r>
      <w:r>
        <w:rPr>
          <w:rFonts w:cs="Arial"/>
        </w:rPr>
        <w:t>onderstaande voorwaarde</w:t>
      </w:r>
      <w:r w:rsidRPr="003C1DC1">
        <w:rPr>
          <w:rFonts w:cs="Arial"/>
        </w:rPr>
        <w:t>:</w:t>
      </w:r>
    </w:p>
    <w:p w:rsidR="00AB0BDF" w:rsidRPr="00AB0BDF" w:rsidRDefault="00AB0BDF" w:rsidP="00AB0BDF">
      <w:pPr>
        <w:pStyle w:val="Lijstalinea"/>
        <w:numPr>
          <w:ilvl w:val="1"/>
          <w:numId w:val="34"/>
        </w:numPr>
        <w:rPr>
          <w:rFonts w:cs="Arial"/>
        </w:rPr>
      </w:pPr>
      <w:r w:rsidRPr="00AB0BDF">
        <w:rPr>
          <w:rFonts w:cs="Arial"/>
          <w:lang w:eastAsia="ar-SA"/>
        </w:rPr>
        <w:t>De aanvraag betreft een gezin met kinderen die op de peildatum 4 tot en met 17 jaar oud zijn en die rond moeten komen van een inkomen tot en met 120% van het wettelijk minimum, of in de schuldsanering zit.</w:t>
      </w:r>
    </w:p>
    <w:p w:rsidR="00AB0BDF" w:rsidRDefault="00AB0BDF" w:rsidP="00AB0BDF">
      <w:pPr>
        <w:pStyle w:val="Lijstalinea"/>
        <w:numPr>
          <w:ilvl w:val="0"/>
          <w:numId w:val="34"/>
        </w:numPr>
        <w:rPr>
          <w:rFonts w:cs="Arial"/>
        </w:rPr>
      </w:pPr>
      <w:r>
        <w:rPr>
          <w:rFonts w:cs="Arial"/>
          <w:lang w:eastAsia="ar-SA"/>
        </w:rPr>
        <w:t xml:space="preserve">Het maximale bedrag waarvoor </w:t>
      </w:r>
      <w:r w:rsidRPr="003C1DC1">
        <w:rPr>
          <w:rFonts w:cs="Arial"/>
          <w:lang w:eastAsia="ar-SA"/>
        </w:rPr>
        <w:t>per periode een vergoeding kan</w:t>
      </w:r>
      <w:r>
        <w:rPr>
          <w:rFonts w:cs="Arial"/>
          <w:lang w:eastAsia="ar-SA"/>
        </w:rPr>
        <w:t xml:space="preserve"> worden aangevraagd</w:t>
      </w:r>
      <w:r w:rsidRPr="003C1DC1">
        <w:rPr>
          <w:rFonts w:cs="Arial"/>
          <w:lang w:eastAsia="ar-SA"/>
        </w:rPr>
        <w:t xml:space="preserve"> is:</w:t>
      </w:r>
    </w:p>
    <w:p w:rsidR="00AB0BDF" w:rsidRDefault="00AB0BDF" w:rsidP="00AB0BDF">
      <w:pPr>
        <w:numPr>
          <w:ilvl w:val="2"/>
          <w:numId w:val="34"/>
        </w:numPr>
        <w:suppressAutoHyphens/>
        <w:contextualSpacing/>
        <w:rPr>
          <w:rFonts w:cs="Arial"/>
          <w:lang w:eastAsia="ar-SA"/>
        </w:rPr>
      </w:pPr>
      <w:r>
        <w:rPr>
          <w:rFonts w:cs="Arial"/>
          <w:lang w:eastAsia="ar-SA"/>
        </w:rPr>
        <w:t>bij een inkomen tot en met 100% € 200,00</w:t>
      </w:r>
    </w:p>
    <w:p w:rsidR="00AB0BDF" w:rsidRDefault="00AB0BDF" w:rsidP="00AB0BDF">
      <w:pPr>
        <w:numPr>
          <w:ilvl w:val="2"/>
          <w:numId w:val="34"/>
        </w:numPr>
        <w:suppressAutoHyphens/>
        <w:contextualSpacing/>
        <w:rPr>
          <w:rFonts w:cs="Arial"/>
          <w:lang w:eastAsia="ar-SA"/>
        </w:rPr>
      </w:pPr>
      <w:r>
        <w:rPr>
          <w:rFonts w:cs="Arial"/>
          <w:lang w:eastAsia="ar-SA"/>
        </w:rPr>
        <w:t>bij een inkomen tot en met 110% € 150,00</w:t>
      </w:r>
    </w:p>
    <w:p w:rsidR="00AB0BDF" w:rsidRDefault="00AB0BDF" w:rsidP="00AB0BDF">
      <w:pPr>
        <w:numPr>
          <w:ilvl w:val="2"/>
          <w:numId w:val="34"/>
        </w:numPr>
        <w:suppressAutoHyphens/>
        <w:contextualSpacing/>
        <w:rPr>
          <w:rFonts w:cs="Arial"/>
          <w:lang w:eastAsia="ar-SA"/>
        </w:rPr>
      </w:pPr>
      <w:r>
        <w:rPr>
          <w:rFonts w:cs="Arial"/>
          <w:lang w:eastAsia="ar-SA"/>
        </w:rPr>
        <w:t xml:space="preserve">bij </w:t>
      </w:r>
      <w:r w:rsidR="00886877">
        <w:rPr>
          <w:rFonts w:cs="Arial"/>
          <w:lang w:eastAsia="ar-SA"/>
        </w:rPr>
        <w:t xml:space="preserve">een </w:t>
      </w:r>
      <w:r>
        <w:rPr>
          <w:rFonts w:cs="Arial"/>
          <w:lang w:eastAsia="ar-SA"/>
        </w:rPr>
        <w:t>inkomen tot en met 120% € 100,00.</w:t>
      </w:r>
    </w:p>
    <w:p w:rsidR="00AB0BDF" w:rsidRPr="00AB0BDF" w:rsidRDefault="00AB0BDF" w:rsidP="00AB0BDF">
      <w:pPr>
        <w:pStyle w:val="Lijstalinea"/>
        <w:numPr>
          <w:ilvl w:val="0"/>
          <w:numId w:val="34"/>
        </w:numPr>
        <w:suppressAutoHyphens/>
        <w:rPr>
          <w:rFonts w:cs="Arial"/>
          <w:lang w:eastAsia="ar-SA"/>
        </w:rPr>
      </w:pPr>
      <w:r w:rsidRPr="00AB0BDF">
        <w:rPr>
          <w:rFonts w:cs="Arial"/>
        </w:rPr>
        <w:t xml:space="preserve">Het college kan op indicatie van de school of een intermediair afwijken van de inkomenseisen genoemd onder punt 2. </w:t>
      </w:r>
    </w:p>
    <w:p w:rsidR="00AB0BDF" w:rsidRPr="00F13CF0" w:rsidRDefault="00AB0BDF" w:rsidP="00AB0BDF">
      <w:pPr>
        <w:pStyle w:val="Lijstalinea"/>
        <w:numPr>
          <w:ilvl w:val="0"/>
          <w:numId w:val="34"/>
        </w:numPr>
        <w:rPr>
          <w:rFonts w:cs="Arial"/>
        </w:rPr>
      </w:pPr>
      <w:r w:rsidRPr="00F13CF0">
        <w:rPr>
          <w:rFonts w:cs="Arial"/>
        </w:rPr>
        <w:t xml:space="preserve">De </w:t>
      </w:r>
      <w:r>
        <w:rPr>
          <w:rFonts w:cs="Arial"/>
        </w:rPr>
        <w:t>vergoeding voor een kledingpakket</w:t>
      </w:r>
      <w:r w:rsidRPr="00F13CF0">
        <w:rPr>
          <w:rFonts w:cs="Arial"/>
        </w:rPr>
        <w:t xml:space="preserve"> is een kindregeling. Het betreft een aanvraag per kind</w:t>
      </w:r>
      <w:r>
        <w:rPr>
          <w:rFonts w:cs="Arial"/>
        </w:rPr>
        <w:t>.</w:t>
      </w:r>
    </w:p>
    <w:p w:rsidR="00AB0BDF" w:rsidRDefault="00AB0BDF" w:rsidP="00AB0BDF">
      <w:pPr>
        <w:pStyle w:val="Lijstalinea"/>
        <w:numPr>
          <w:ilvl w:val="0"/>
          <w:numId w:val="34"/>
        </w:numPr>
        <w:rPr>
          <w:rFonts w:cs="Arial"/>
        </w:rPr>
      </w:pPr>
      <w:r>
        <w:rPr>
          <w:rFonts w:cs="Arial"/>
          <w:lang w:eastAsia="ar-SA"/>
        </w:rPr>
        <w:t>Vergoedingen worden verstrekt in natura.</w:t>
      </w:r>
    </w:p>
    <w:p w:rsidR="00861A21" w:rsidRDefault="00861A21" w:rsidP="00861A21">
      <w:pPr>
        <w:rPr>
          <w:rFonts w:cs="Arial"/>
        </w:rPr>
      </w:pPr>
    </w:p>
    <w:p w:rsidR="00861A21" w:rsidRDefault="00861A21" w:rsidP="00861A21">
      <w:pPr>
        <w:rPr>
          <w:rFonts w:cs="Arial"/>
        </w:rPr>
      </w:pPr>
    </w:p>
    <w:p w:rsidR="00861A21" w:rsidRDefault="00861A21" w:rsidP="00861A21">
      <w:pPr>
        <w:pStyle w:val="Kop2"/>
      </w:pPr>
      <w:r>
        <w:t>Artikel 13. Collectieve ziektekostenverzekering</w:t>
      </w:r>
    </w:p>
    <w:p w:rsidR="00886877" w:rsidRDefault="00886877" w:rsidP="00886877">
      <w:pPr>
        <w:pStyle w:val="Lijstalinea"/>
        <w:numPr>
          <w:ilvl w:val="0"/>
          <w:numId w:val="37"/>
        </w:numPr>
        <w:rPr>
          <w:rFonts w:cs="Arial"/>
        </w:rPr>
      </w:pPr>
      <w:r>
        <w:rPr>
          <w:rFonts w:cs="Arial"/>
        </w:rPr>
        <w:t xml:space="preserve">Het college kan een korting op de ziektekostenverzekering vertrekken doormiddel van het aanbieden </w:t>
      </w:r>
      <w:r w:rsidR="00DC350D">
        <w:rPr>
          <w:rFonts w:cs="Arial"/>
        </w:rPr>
        <w:t>van een collectieve ziektekostenverzekering van Menzis</w:t>
      </w:r>
      <w:r w:rsidR="007D639F">
        <w:rPr>
          <w:rFonts w:cs="Arial"/>
        </w:rPr>
        <w:t>.</w:t>
      </w:r>
    </w:p>
    <w:p w:rsidR="003718F5" w:rsidRDefault="003718F5" w:rsidP="003718F5">
      <w:pPr>
        <w:pStyle w:val="Lijstalinea"/>
        <w:numPr>
          <w:ilvl w:val="0"/>
          <w:numId w:val="37"/>
        </w:numPr>
        <w:rPr>
          <w:rFonts w:cs="Arial"/>
        </w:rPr>
      </w:pPr>
      <w:r w:rsidRPr="003C1DC1">
        <w:rPr>
          <w:rFonts w:cs="Arial"/>
        </w:rPr>
        <w:t xml:space="preserve">Om </w:t>
      </w:r>
      <w:r>
        <w:rPr>
          <w:rFonts w:cs="Arial"/>
        </w:rPr>
        <w:t xml:space="preserve">hiervoor </w:t>
      </w:r>
      <w:r w:rsidRPr="003C1DC1">
        <w:rPr>
          <w:rFonts w:cs="Arial"/>
        </w:rPr>
        <w:t xml:space="preserve">in aanmerking te komen moet </w:t>
      </w:r>
      <w:r>
        <w:rPr>
          <w:rFonts w:cs="Arial"/>
        </w:rPr>
        <w:t>de aanvrager</w:t>
      </w:r>
      <w:r w:rsidRPr="003C1DC1">
        <w:rPr>
          <w:rFonts w:cs="Arial"/>
        </w:rPr>
        <w:t xml:space="preserve"> voldoen aan </w:t>
      </w:r>
      <w:r>
        <w:rPr>
          <w:rFonts w:cs="Arial"/>
        </w:rPr>
        <w:t>onderstaande voorwaarde</w:t>
      </w:r>
      <w:r w:rsidRPr="003C1DC1">
        <w:rPr>
          <w:rFonts w:cs="Arial"/>
        </w:rPr>
        <w:t>:</w:t>
      </w:r>
    </w:p>
    <w:p w:rsidR="003718F5" w:rsidRPr="00AC0FE8" w:rsidRDefault="003718F5" w:rsidP="003718F5">
      <w:pPr>
        <w:pStyle w:val="Lijstalinea"/>
        <w:numPr>
          <w:ilvl w:val="1"/>
          <w:numId w:val="37"/>
        </w:numPr>
        <w:rPr>
          <w:lang w:eastAsia="ar-SA"/>
        </w:rPr>
      </w:pPr>
      <w:r w:rsidRPr="00291408">
        <w:rPr>
          <w:rFonts w:cs="Arial"/>
          <w:lang w:eastAsia="ar-SA"/>
        </w:rPr>
        <w:t>de aanvrag</w:t>
      </w:r>
      <w:r>
        <w:rPr>
          <w:rFonts w:cs="Arial"/>
          <w:lang w:eastAsia="ar-SA"/>
        </w:rPr>
        <w:t xml:space="preserve">er </w:t>
      </w:r>
      <w:r w:rsidRPr="00291408">
        <w:rPr>
          <w:rFonts w:cs="Arial"/>
          <w:lang w:eastAsia="ar-SA"/>
        </w:rPr>
        <w:t xml:space="preserve">moet </w:t>
      </w:r>
      <w:r>
        <w:rPr>
          <w:rFonts w:cs="Arial"/>
          <w:lang w:eastAsia="ar-SA"/>
        </w:rPr>
        <w:t>rondkomen</w:t>
      </w:r>
      <w:r w:rsidRPr="00291408">
        <w:rPr>
          <w:rFonts w:cs="Arial"/>
          <w:lang w:eastAsia="ar-SA"/>
        </w:rPr>
        <w:t xml:space="preserve"> van een inkomen tot 120% van het wettelijk minimum of </w:t>
      </w:r>
      <w:r>
        <w:rPr>
          <w:rFonts w:cs="Arial"/>
          <w:lang w:eastAsia="ar-SA"/>
        </w:rPr>
        <w:t>zi</w:t>
      </w:r>
      <w:r w:rsidR="0016738B">
        <w:rPr>
          <w:rFonts w:cs="Arial"/>
          <w:lang w:eastAsia="ar-SA"/>
        </w:rPr>
        <w:t>t</w:t>
      </w:r>
      <w:r>
        <w:rPr>
          <w:rFonts w:cs="Arial"/>
          <w:lang w:eastAsia="ar-SA"/>
        </w:rPr>
        <w:t xml:space="preserve"> </w:t>
      </w:r>
      <w:r w:rsidRPr="00291408">
        <w:rPr>
          <w:rFonts w:cs="Arial"/>
          <w:lang w:eastAsia="ar-SA"/>
        </w:rPr>
        <w:t>in de schuldsanering</w:t>
      </w:r>
      <w:r>
        <w:rPr>
          <w:rFonts w:cs="Arial"/>
          <w:lang w:eastAsia="ar-SA"/>
        </w:rPr>
        <w:t>;</w:t>
      </w:r>
    </w:p>
    <w:p w:rsidR="00AC0FE8" w:rsidRPr="00AC0FE8" w:rsidRDefault="00AC0FE8" w:rsidP="00AC0FE8">
      <w:pPr>
        <w:pStyle w:val="Lijstalinea"/>
        <w:numPr>
          <w:ilvl w:val="1"/>
          <w:numId w:val="37"/>
        </w:numPr>
        <w:rPr>
          <w:lang w:eastAsia="ar-SA"/>
        </w:rPr>
      </w:pPr>
      <w:r>
        <w:rPr>
          <w:rFonts w:cs="Arial"/>
          <w:lang w:eastAsia="ar-SA"/>
        </w:rPr>
        <w:t xml:space="preserve">de aanvrager </w:t>
      </w:r>
      <w:r w:rsidR="0016738B">
        <w:rPr>
          <w:rFonts w:cs="Arial"/>
          <w:lang w:eastAsia="ar-SA"/>
        </w:rPr>
        <w:t xml:space="preserve">heeft </w:t>
      </w:r>
      <w:r>
        <w:rPr>
          <w:rFonts w:cs="Arial"/>
          <w:lang w:eastAsia="ar-SA"/>
        </w:rPr>
        <w:t xml:space="preserve">geen achterstanden  bij de huidige zorgverzekering, behalve als voldaan is aan de voorwaarden gesteld in lid </w:t>
      </w:r>
      <w:r w:rsidRPr="00AC0FE8">
        <w:rPr>
          <w:rFonts w:cs="Arial"/>
          <w:color w:val="FF0000"/>
          <w:lang w:eastAsia="ar-SA"/>
        </w:rPr>
        <w:t>3</w:t>
      </w:r>
    </w:p>
    <w:p w:rsidR="00AC0FE8" w:rsidRDefault="00AC0FE8" w:rsidP="00AC0FE8">
      <w:pPr>
        <w:pStyle w:val="Lijstalinea"/>
        <w:numPr>
          <w:ilvl w:val="0"/>
          <w:numId w:val="37"/>
        </w:numPr>
        <w:rPr>
          <w:lang w:eastAsia="ar-SA"/>
        </w:rPr>
      </w:pPr>
      <w:r>
        <w:t>Deelname aan de collectieve zorgverzekering voor minima is mogelijk als de belanghebbende en/of diens partner met de zorgverzekeraar als bedoeld in lid 1, een overeenkomst sluit voor een zorgverzekering in het kader van de Zorgverzekeringswet en het te verzekeren pakket overeenkomt met de eisen die het college aan een collectieve zorgverzekering voor minima stelt.</w:t>
      </w:r>
    </w:p>
    <w:p w:rsidR="00AC0FE8" w:rsidRDefault="00AC0FE8" w:rsidP="00AC0FE8">
      <w:pPr>
        <w:pStyle w:val="Lijstalinea"/>
        <w:numPr>
          <w:ilvl w:val="0"/>
          <w:numId w:val="37"/>
        </w:numPr>
        <w:rPr>
          <w:lang w:eastAsia="ar-SA"/>
        </w:rPr>
      </w:pPr>
      <w:r>
        <w:t>Een inwoner kan aan de collectieve zorgverzekering voor minima deelnemen vanaf de datum waarop de collectieve zorgverzekeraar hem accepteert.</w:t>
      </w:r>
    </w:p>
    <w:p w:rsidR="00AC0FE8" w:rsidRDefault="00AC0FE8" w:rsidP="002D5BD2">
      <w:pPr>
        <w:pStyle w:val="Lijstalinea"/>
        <w:numPr>
          <w:ilvl w:val="0"/>
          <w:numId w:val="37"/>
        </w:numPr>
        <w:spacing w:line="240" w:lineRule="auto"/>
      </w:pPr>
      <w:r>
        <w:lastRenderedPageBreak/>
        <w:t>De deelname aan de collectieve zorgverzekering voor minima eindigt vanaf het moment dat belanghebbende of diens partner:</w:t>
      </w:r>
    </w:p>
    <w:p w:rsidR="00AC0FE8" w:rsidRDefault="00AC0FE8" w:rsidP="00AC0FE8">
      <w:pPr>
        <w:pStyle w:val="Lijstalinea"/>
        <w:numPr>
          <w:ilvl w:val="1"/>
          <w:numId w:val="37"/>
        </w:numPr>
        <w:spacing w:line="240" w:lineRule="auto"/>
      </w:pPr>
      <w:r>
        <w:t>de verzekering beëindigt</w:t>
      </w:r>
      <w:r w:rsidR="00B32159">
        <w:t xml:space="preserve"> (per 1</w:t>
      </w:r>
      <w:r w:rsidR="00B32159" w:rsidRPr="00B32159">
        <w:rPr>
          <w:vertAlign w:val="superscript"/>
        </w:rPr>
        <w:t>ste</w:t>
      </w:r>
      <w:r w:rsidR="00B32159">
        <w:t xml:space="preserve"> van het nieuwe kalenderjaar)</w:t>
      </w:r>
      <w:r>
        <w:t>;</w:t>
      </w:r>
    </w:p>
    <w:p w:rsidR="00AC0FE8" w:rsidRDefault="00AC0FE8" w:rsidP="00AC0FE8">
      <w:pPr>
        <w:pStyle w:val="Lijstalinea"/>
        <w:numPr>
          <w:ilvl w:val="1"/>
          <w:numId w:val="37"/>
        </w:numPr>
        <w:spacing w:line="240" w:lineRule="auto"/>
      </w:pPr>
      <w:r>
        <w:t>niet meer ingeschreven staat in de gemeentelijke basisadministratie van de gemeente Veenendaal;</w:t>
      </w:r>
    </w:p>
    <w:p w:rsidR="00533F47" w:rsidRDefault="00533F47" w:rsidP="00AC0FE8">
      <w:pPr>
        <w:pStyle w:val="Lijstalinea"/>
        <w:numPr>
          <w:ilvl w:val="0"/>
          <w:numId w:val="37"/>
        </w:numPr>
        <w:spacing w:line="240" w:lineRule="auto"/>
      </w:pPr>
      <w:r>
        <w:t>De deelname aan de collectieve zorgverzekering voor minima eindigt per 1 januari van het volgende kalenderjaar indien belanghebbende of diens partner:</w:t>
      </w:r>
    </w:p>
    <w:p w:rsidR="00533F47" w:rsidRDefault="00AC0FE8" w:rsidP="00AC0FE8">
      <w:pPr>
        <w:pStyle w:val="Lijstalinea"/>
        <w:numPr>
          <w:ilvl w:val="1"/>
          <w:numId w:val="37"/>
        </w:numPr>
        <w:spacing w:line="240" w:lineRule="auto"/>
      </w:pPr>
      <w:r>
        <w:t>het inkomen hoger is dan 1</w:t>
      </w:r>
      <w:r w:rsidR="00533F47">
        <w:t>2</w:t>
      </w:r>
      <w:r>
        <w:t>0% van de toepasselijke norm;</w:t>
      </w:r>
    </w:p>
    <w:p w:rsidR="00972452" w:rsidRDefault="00AC0FE8" w:rsidP="00AC0FE8">
      <w:pPr>
        <w:pStyle w:val="Lijstalinea"/>
        <w:numPr>
          <w:ilvl w:val="1"/>
          <w:numId w:val="37"/>
        </w:numPr>
        <w:spacing w:line="240" w:lineRule="auto"/>
      </w:pPr>
      <w:r>
        <w:t>het vermogen boven de van toepassing zijnde vermogensgrens op grond van artikel 34 van de wet komt.</w:t>
      </w:r>
    </w:p>
    <w:p w:rsidR="00972452" w:rsidRDefault="00AC0FE8" w:rsidP="00972452">
      <w:pPr>
        <w:pStyle w:val="Lijstalinea"/>
        <w:numPr>
          <w:ilvl w:val="0"/>
          <w:numId w:val="37"/>
        </w:numPr>
        <w:spacing w:line="240" w:lineRule="auto"/>
      </w:pPr>
      <w:r>
        <w:t>Om voor een voorziening in aanmerking te komen dient de belanghebbende voor het aanvragen gebruik te maken van</w:t>
      </w:r>
      <w:r w:rsidR="00972452">
        <w:t xml:space="preserve"> de digitale omgeving zoals benoemd in artikel 4.</w:t>
      </w:r>
    </w:p>
    <w:p w:rsidR="00972452" w:rsidRDefault="00972452" w:rsidP="00972452">
      <w:pPr>
        <w:pStyle w:val="Lijstalinea"/>
        <w:numPr>
          <w:ilvl w:val="0"/>
          <w:numId w:val="37"/>
        </w:numPr>
        <w:spacing w:line="240" w:lineRule="auto"/>
      </w:pPr>
      <w:r>
        <w:t xml:space="preserve">In de digitale omgeving wordt enkel het inkomen getoetst. Na honorering </w:t>
      </w:r>
      <w:r w:rsidR="005608A2">
        <w:t>van</w:t>
      </w:r>
      <w:r>
        <w:t xml:space="preserve"> de aanmelding en het toetsen van het inkomen, wordt de aanvraag overgedragen aan de Menzis. </w:t>
      </w:r>
    </w:p>
    <w:p w:rsidR="00861A21" w:rsidRDefault="00861A21" w:rsidP="00861A21">
      <w:pPr>
        <w:spacing w:line="240" w:lineRule="auto"/>
      </w:pPr>
    </w:p>
    <w:p w:rsidR="0045267B" w:rsidRPr="0045267B" w:rsidRDefault="0045267B" w:rsidP="0045267B">
      <w:pPr>
        <w:rPr>
          <w:rFonts w:cs="Arial"/>
        </w:rPr>
      </w:pPr>
    </w:p>
    <w:p w:rsidR="0045267B" w:rsidRDefault="0045267B" w:rsidP="0045267B">
      <w:pPr>
        <w:pStyle w:val="Kop2"/>
      </w:pPr>
      <w:r w:rsidRPr="0045267B">
        <w:t>HOOFDSTUK 3. AANVULLENDE BEPALINGEN</w:t>
      </w:r>
    </w:p>
    <w:p w:rsidR="00601CBA" w:rsidRPr="00601CBA" w:rsidRDefault="00601CBA" w:rsidP="00601CBA"/>
    <w:p w:rsidR="00073052" w:rsidRPr="003F220B" w:rsidRDefault="00073052" w:rsidP="00073052">
      <w:pPr>
        <w:autoSpaceDE w:val="0"/>
        <w:autoSpaceDN w:val="0"/>
        <w:adjustRightInd w:val="0"/>
        <w:spacing w:line="240" w:lineRule="auto"/>
        <w:rPr>
          <w:rFonts w:cs="Arial"/>
          <w:color w:val="000000"/>
        </w:rPr>
      </w:pPr>
      <w:r>
        <w:rPr>
          <w:rFonts w:cs="Arial"/>
          <w:b/>
          <w:bCs/>
          <w:color w:val="000000"/>
        </w:rPr>
        <w:t>Artikel 14.</w:t>
      </w:r>
      <w:r w:rsidRPr="003F220B">
        <w:rPr>
          <w:rFonts w:cs="Arial"/>
          <w:b/>
          <w:bCs/>
          <w:color w:val="000000"/>
        </w:rPr>
        <w:t xml:space="preserve"> Onjuiste en/of onvolledige gegevens </w:t>
      </w:r>
    </w:p>
    <w:p w:rsidR="00073052" w:rsidRDefault="00073052" w:rsidP="00073052">
      <w:pPr>
        <w:pStyle w:val="Lijstalinea"/>
        <w:numPr>
          <w:ilvl w:val="0"/>
          <w:numId w:val="38"/>
        </w:numPr>
      </w:pPr>
      <w:r>
        <w:t>De aanvrager is zelf verantwoordelijk voor de aanlevering van de juiste gegevens aan de uitvoerder.</w:t>
      </w:r>
    </w:p>
    <w:p w:rsidR="00073052" w:rsidRPr="0017473E" w:rsidRDefault="00073052" w:rsidP="00073052">
      <w:pPr>
        <w:pStyle w:val="Lijstalinea"/>
        <w:numPr>
          <w:ilvl w:val="0"/>
          <w:numId w:val="38"/>
        </w:numPr>
      </w:pPr>
      <w:r w:rsidRPr="0017473E">
        <w:rPr>
          <w:rFonts w:cs="Arial"/>
          <w:color w:val="000000"/>
        </w:rPr>
        <w:t>Het college kan onderzoeken of de voorzieningen rechtmatig zijn verstrekt.</w:t>
      </w:r>
    </w:p>
    <w:p w:rsidR="00073052" w:rsidRPr="0017473E" w:rsidRDefault="00073052" w:rsidP="00073052">
      <w:pPr>
        <w:pStyle w:val="Lijstalinea"/>
        <w:numPr>
          <w:ilvl w:val="0"/>
          <w:numId w:val="38"/>
        </w:numPr>
      </w:pPr>
      <w:r w:rsidRPr="0045267B">
        <w:rPr>
          <w:rFonts w:cs="Arial"/>
          <w:color w:val="000000"/>
        </w:rPr>
        <w:t>Het college kan het besluit tot toekennen van een vergoeding intrekken of ten nadele van de aanvrager wijzigen indien</w:t>
      </w:r>
      <w:r w:rsidRPr="0017473E">
        <w:rPr>
          <w:rFonts w:cs="Arial"/>
          <w:color w:val="000000"/>
        </w:rPr>
        <w:t>:</w:t>
      </w:r>
    </w:p>
    <w:p w:rsidR="00073052" w:rsidRPr="0017473E" w:rsidRDefault="00073052" w:rsidP="00073052">
      <w:pPr>
        <w:pStyle w:val="Lijstalinea"/>
        <w:numPr>
          <w:ilvl w:val="1"/>
          <w:numId w:val="38"/>
        </w:numPr>
      </w:pPr>
      <w:r w:rsidRPr="0017473E">
        <w:rPr>
          <w:rFonts w:cs="Arial"/>
          <w:color w:val="000000"/>
        </w:rPr>
        <w:t xml:space="preserve">de aanvrager in het kader van de aanvraag onjuiste, verouderde en/of onvolledige gegevens heeft verstrekt en de verstrekking van deze gegevens tot een onrechtmatige toekenning van </w:t>
      </w:r>
      <w:r>
        <w:rPr>
          <w:rFonts w:cs="Arial"/>
          <w:color w:val="000000"/>
        </w:rPr>
        <w:t>de voorzieningen heeft geleid;</w:t>
      </w:r>
    </w:p>
    <w:p w:rsidR="00073052" w:rsidRPr="0045267B" w:rsidRDefault="00073052" w:rsidP="00073052">
      <w:pPr>
        <w:pStyle w:val="Lijstalinea"/>
        <w:numPr>
          <w:ilvl w:val="1"/>
          <w:numId w:val="38"/>
        </w:numPr>
      </w:pPr>
      <w:r w:rsidRPr="0017473E">
        <w:rPr>
          <w:rFonts w:cs="Arial"/>
          <w:color w:val="000000"/>
        </w:rPr>
        <w:t>op de aanvraag een ander besluit zou zijn genomen indien bij de beoordeling van die aanvraag de juiste gegevens bekend waren geweest</w:t>
      </w:r>
      <w:r>
        <w:rPr>
          <w:rFonts w:cs="Arial"/>
          <w:color w:val="000000"/>
        </w:rPr>
        <w:t>.</w:t>
      </w:r>
    </w:p>
    <w:p w:rsidR="00073052" w:rsidRPr="0017473E" w:rsidRDefault="00073052" w:rsidP="00073052">
      <w:pPr>
        <w:pStyle w:val="Lijstalinea"/>
        <w:numPr>
          <w:ilvl w:val="1"/>
          <w:numId w:val="38"/>
        </w:numPr>
      </w:pPr>
      <w:r w:rsidRPr="0045267B">
        <w:t>de zaak of activiteit waarvoor  de vergoeding is verstrekt niet is aangeschaft of heeft plaatsgevonden.</w:t>
      </w:r>
    </w:p>
    <w:p w:rsidR="00073052" w:rsidRPr="00601CBA" w:rsidRDefault="00073052" w:rsidP="00073052">
      <w:pPr>
        <w:pStyle w:val="Lijstalinea"/>
        <w:numPr>
          <w:ilvl w:val="0"/>
          <w:numId w:val="38"/>
        </w:numPr>
      </w:pPr>
      <w:r w:rsidRPr="0017473E">
        <w:rPr>
          <w:rFonts w:cs="Arial"/>
          <w:color w:val="000000"/>
        </w:rPr>
        <w:t xml:space="preserve">Indien het college </w:t>
      </w:r>
      <w:r>
        <w:rPr>
          <w:rFonts w:cs="Arial"/>
          <w:color w:val="000000"/>
        </w:rPr>
        <w:t xml:space="preserve">een </w:t>
      </w:r>
      <w:r w:rsidRPr="0017473E">
        <w:rPr>
          <w:rFonts w:cs="Arial"/>
          <w:color w:val="000000"/>
        </w:rPr>
        <w:t>besluit tot</w:t>
      </w:r>
      <w:r>
        <w:rPr>
          <w:rFonts w:cs="Arial"/>
          <w:color w:val="000000"/>
        </w:rPr>
        <w:t xml:space="preserve"> toekenning van een voorziening intrekt</w:t>
      </w:r>
      <w:r w:rsidRPr="0017473E">
        <w:rPr>
          <w:rFonts w:cs="Arial"/>
          <w:color w:val="000000"/>
        </w:rPr>
        <w:t xml:space="preserve"> vervalt </w:t>
      </w:r>
      <w:r>
        <w:rPr>
          <w:rFonts w:cs="Arial"/>
          <w:color w:val="000000"/>
        </w:rPr>
        <w:t>het recht op de voorziening</w:t>
      </w:r>
      <w:r w:rsidRPr="0017473E">
        <w:rPr>
          <w:rFonts w:cs="Arial"/>
          <w:color w:val="000000"/>
        </w:rPr>
        <w:t xml:space="preserve"> met ingang van de dag waarop het besluit tot intrekking bekend wordt gemaakt.</w:t>
      </w:r>
    </w:p>
    <w:p w:rsidR="00073052" w:rsidRDefault="00073052" w:rsidP="00073052">
      <w:pPr>
        <w:pStyle w:val="Lijstalinea"/>
        <w:numPr>
          <w:ilvl w:val="0"/>
          <w:numId w:val="38"/>
        </w:numPr>
      </w:pPr>
      <w:r>
        <w:t>Het college kan de, op grond van deze verordening onverschuldigd betaalde vergoedingen, terugvorderen.</w:t>
      </w:r>
    </w:p>
    <w:p w:rsidR="00493DB3" w:rsidRDefault="00073052" w:rsidP="00073052">
      <w:pPr>
        <w:pStyle w:val="Lijstalinea"/>
        <w:numPr>
          <w:ilvl w:val="0"/>
          <w:numId w:val="38"/>
        </w:numPr>
      </w:pPr>
      <w:r>
        <w:t>Het college kan het terug te vorderen bedrag bij dwangbevel invorderen.</w:t>
      </w:r>
    </w:p>
    <w:p w:rsidR="00073052" w:rsidRDefault="00073052" w:rsidP="00073052">
      <w:pPr>
        <w:rPr>
          <w:rFonts w:cs="Arial"/>
        </w:rPr>
      </w:pPr>
    </w:p>
    <w:p w:rsidR="00735909" w:rsidRPr="003F220B" w:rsidRDefault="00635414" w:rsidP="00735909">
      <w:pPr>
        <w:autoSpaceDE w:val="0"/>
        <w:autoSpaceDN w:val="0"/>
        <w:adjustRightInd w:val="0"/>
        <w:spacing w:line="240" w:lineRule="auto"/>
        <w:rPr>
          <w:rFonts w:cs="Arial"/>
          <w:color w:val="000000"/>
        </w:rPr>
      </w:pPr>
      <w:r>
        <w:rPr>
          <w:rFonts w:cs="Arial"/>
          <w:b/>
          <w:bCs/>
          <w:color w:val="000000"/>
        </w:rPr>
        <w:t>Artikel 15</w:t>
      </w:r>
      <w:r w:rsidR="00BB7B53">
        <w:rPr>
          <w:rFonts w:cs="Arial"/>
          <w:b/>
          <w:bCs/>
          <w:color w:val="000000"/>
        </w:rPr>
        <w:t>.</w:t>
      </w:r>
      <w:r w:rsidR="00735909" w:rsidRPr="003F220B">
        <w:rPr>
          <w:rFonts w:cs="Arial"/>
          <w:b/>
          <w:bCs/>
          <w:color w:val="000000"/>
        </w:rPr>
        <w:t xml:space="preserve"> Hardheidsclausule </w:t>
      </w:r>
    </w:p>
    <w:p w:rsidR="00735909" w:rsidRPr="003F220B" w:rsidRDefault="00735909" w:rsidP="00705147">
      <w:pPr>
        <w:pStyle w:val="Lijstalinea"/>
        <w:numPr>
          <w:ilvl w:val="0"/>
          <w:numId w:val="12"/>
        </w:numPr>
      </w:pPr>
      <w:r w:rsidRPr="003F220B">
        <w:t xml:space="preserve">Het college kan in bijzondere gevallen ten gunste van de aanvrager afwijken van de bepalingen van deze verordening of de daarop gebaseerde regels </w:t>
      </w:r>
      <w:r w:rsidR="003C0B2A">
        <w:t xml:space="preserve">voor zover dit </w:t>
      </w:r>
      <w:r w:rsidRPr="003F220B">
        <w:t xml:space="preserve">naar het oordeel van het college onredelijke gevolgen heeft voor de aanvrager gezien de doelstelling van de verordening. </w:t>
      </w:r>
    </w:p>
    <w:p w:rsidR="00735909" w:rsidRPr="003F220B" w:rsidRDefault="00735909" w:rsidP="00735909">
      <w:pPr>
        <w:autoSpaceDE w:val="0"/>
        <w:autoSpaceDN w:val="0"/>
        <w:adjustRightInd w:val="0"/>
        <w:spacing w:line="240" w:lineRule="auto"/>
        <w:rPr>
          <w:rFonts w:cs="Arial"/>
          <w:color w:val="000000"/>
        </w:rPr>
      </w:pPr>
    </w:p>
    <w:p w:rsidR="00601CBA" w:rsidRPr="00A1603B" w:rsidRDefault="00601CBA" w:rsidP="00601CBA">
      <w:pPr>
        <w:rPr>
          <w:rFonts w:cs="Arial"/>
          <w:b/>
        </w:rPr>
      </w:pPr>
      <w:r>
        <w:rPr>
          <w:rFonts w:cs="Arial"/>
          <w:b/>
        </w:rPr>
        <w:t xml:space="preserve">Artikel 16. </w:t>
      </w:r>
      <w:r w:rsidRPr="00A1603B">
        <w:rPr>
          <w:rFonts w:cs="Arial"/>
          <w:b/>
        </w:rPr>
        <w:t>Verb</w:t>
      </w:r>
      <w:r>
        <w:rPr>
          <w:rFonts w:cs="Arial"/>
          <w:b/>
        </w:rPr>
        <w:t>inden van aanbieders</w:t>
      </w:r>
    </w:p>
    <w:p w:rsidR="00601CBA" w:rsidRPr="003C0B2A" w:rsidRDefault="00601CBA" w:rsidP="00601CBA">
      <w:pPr>
        <w:pStyle w:val="Lijstalinea"/>
        <w:numPr>
          <w:ilvl w:val="0"/>
          <w:numId w:val="35"/>
        </w:numPr>
        <w:rPr>
          <w:rFonts w:cs="Arial"/>
        </w:rPr>
      </w:pPr>
      <w:r w:rsidRPr="003C0B2A">
        <w:rPr>
          <w:rFonts w:cs="Arial"/>
        </w:rPr>
        <w:t>Het college kan aanbieders van producten die vergoed kunnen worden</w:t>
      </w:r>
      <w:r w:rsidR="00972452">
        <w:rPr>
          <w:rFonts w:cs="Arial"/>
        </w:rPr>
        <w:t>, op elk moment in het jaar,</w:t>
      </w:r>
      <w:r>
        <w:rPr>
          <w:rFonts w:cs="Arial"/>
        </w:rPr>
        <w:t xml:space="preserve"> </w:t>
      </w:r>
      <w:r w:rsidRPr="003C0B2A">
        <w:rPr>
          <w:rFonts w:cs="Arial"/>
        </w:rPr>
        <w:t xml:space="preserve">toestemming geven zich aan te sluiten bij de </w:t>
      </w:r>
      <w:r>
        <w:rPr>
          <w:rFonts w:cs="Arial"/>
        </w:rPr>
        <w:t xml:space="preserve">voor dit doel beschikbaar gestelde </w:t>
      </w:r>
      <w:r w:rsidRPr="003C0B2A">
        <w:rPr>
          <w:rFonts w:cs="Arial"/>
        </w:rPr>
        <w:t xml:space="preserve">online omgeving </w:t>
      </w:r>
      <w:r>
        <w:rPr>
          <w:rFonts w:cs="Arial"/>
        </w:rPr>
        <w:t xml:space="preserve">om </w:t>
      </w:r>
      <w:r w:rsidRPr="003C0B2A">
        <w:rPr>
          <w:rFonts w:cs="Arial"/>
        </w:rPr>
        <w:t>producten</w:t>
      </w:r>
      <w:r>
        <w:rPr>
          <w:rFonts w:cs="Arial"/>
        </w:rPr>
        <w:t xml:space="preserve"> toe te voegen.</w:t>
      </w:r>
    </w:p>
    <w:p w:rsidR="00601CBA" w:rsidRDefault="00601CBA" w:rsidP="00601CBA">
      <w:pPr>
        <w:pStyle w:val="Lijstalinea"/>
        <w:numPr>
          <w:ilvl w:val="0"/>
          <w:numId w:val="35"/>
        </w:numPr>
        <w:rPr>
          <w:rFonts w:cs="Arial"/>
        </w:rPr>
      </w:pPr>
      <w:r>
        <w:rPr>
          <w:rFonts w:cs="Arial"/>
        </w:rPr>
        <w:t>Waar mogelijk zal zoveel mogelijk worden samengewerkt met lokale aanbieders.</w:t>
      </w:r>
    </w:p>
    <w:p w:rsidR="00601CBA" w:rsidRPr="0082758F" w:rsidRDefault="00601CBA" w:rsidP="00601CBA">
      <w:pPr>
        <w:pStyle w:val="Lijstalinea"/>
        <w:numPr>
          <w:ilvl w:val="0"/>
          <w:numId w:val="35"/>
        </w:numPr>
        <w:rPr>
          <w:rFonts w:cs="Arial"/>
        </w:rPr>
      </w:pPr>
      <w:r w:rsidRPr="00BB24CB">
        <w:rPr>
          <w:rFonts w:cs="Arial"/>
        </w:rPr>
        <w:t>Producten van aanbieders die reeds aangesloten zijn kunne</w:t>
      </w:r>
      <w:r>
        <w:rPr>
          <w:rFonts w:cs="Arial"/>
        </w:rPr>
        <w:t>n direct online besteld worden.</w:t>
      </w:r>
    </w:p>
    <w:p w:rsidR="002A04D7" w:rsidRDefault="002A04D7" w:rsidP="0065648B">
      <w:pPr>
        <w:spacing w:line="260" w:lineRule="exact"/>
      </w:pPr>
    </w:p>
    <w:p w:rsidR="0016727A" w:rsidRDefault="0016727A" w:rsidP="00856F49">
      <w:pPr>
        <w:pStyle w:val="Kop2"/>
      </w:pPr>
      <w:r>
        <w:t>Artikel 1</w:t>
      </w:r>
      <w:r w:rsidR="00073052">
        <w:t>7.</w:t>
      </w:r>
      <w:r>
        <w:t xml:space="preserve"> Intrekken oude verordening</w:t>
      </w:r>
    </w:p>
    <w:p w:rsidR="0016727A" w:rsidRPr="0016727A" w:rsidRDefault="0016727A" w:rsidP="0016727A">
      <w:r>
        <w:t>De Verordening Kindpakket 2017-2018 wordt ingetrokken.</w:t>
      </w:r>
    </w:p>
    <w:p w:rsidR="0016727A" w:rsidRDefault="0016727A" w:rsidP="00856F49">
      <w:pPr>
        <w:pStyle w:val="Kop2"/>
      </w:pPr>
    </w:p>
    <w:p w:rsidR="00856F49" w:rsidRDefault="00856F49" w:rsidP="00856F49">
      <w:pPr>
        <w:pStyle w:val="Kop2"/>
      </w:pPr>
      <w:r>
        <w:t xml:space="preserve">Artikel </w:t>
      </w:r>
      <w:r w:rsidR="00635414">
        <w:t>1</w:t>
      </w:r>
      <w:r w:rsidR="00073052">
        <w:t>8</w:t>
      </w:r>
      <w:r w:rsidR="0017473E">
        <w:t>.</w:t>
      </w:r>
      <w:r>
        <w:t xml:space="preserve"> Inwerkingtreding</w:t>
      </w:r>
    </w:p>
    <w:p w:rsidR="00856F49" w:rsidRDefault="00856F49" w:rsidP="00705147">
      <w:pPr>
        <w:pStyle w:val="Lijstalinea"/>
        <w:numPr>
          <w:ilvl w:val="0"/>
          <w:numId w:val="14"/>
        </w:numPr>
      </w:pPr>
      <w:r>
        <w:t xml:space="preserve">Deze verordening treedt in werking op de dag na de bekendmaking en werkt terug tot en met </w:t>
      </w:r>
      <w:r w:rsidR="00601CBA">
        <w:t>1 januari 2020</w:t>
      </w:r>
      <w:r>
        <w:t>.</w:t>
      </w:r>
    </w:p>
    <w:p w:rsidR="0065648B" w:rsidRDefault="0065648B" w:rsidP="0065648B">
      <w:pPr>
        <w:rPr>
          <w:b/>
        </w:rPr>
      </w:pPr>
    </w:p>
    <w:p w:rsidR="0065648B" w:rsidRDefault="0065648B" w:rsidP="0065648B"/>
    <w:tbl>
      <w:tblPr>
        <w:tblW w:w="9073" w:type="dxa"/>
        <w:tblLayout w:type="fixed"/>
        <w:tblCellMar>
          <w:left w:w="0" w:type="dxa"/>
          <w:right w:w="0" w:type="dxa"/>
        </w:tblCellMar>
        <w:tblLook w:val="01E0" w:firstRow="1" w:lastRow="1" w:firstColumn="1" w:lastColumn="1" w:noHBand="0" w:noVBand="0"/>
      </w:tblPr>
      <w:tblGrid>
        <w:gridCol w:w="4680"/>
        <w:gridCol w:w="4393"/>
      </w:tblGrid>
      <w:tr w:rsidR="0065648B">
        <w:tc>
          <w:tcPr>
            <w:tcW w:w="9073" w:type="dxa"/>
            <w:gridSpan w:val="2"/>
          </w:tcPr>
          <w:p w:rsidR="0065648B" w:rsidRDefault="0017473E" w:rsidP="0065648B">
            <w:pPr>
              <w:spacing w:line="260" w:lineRule="exact"/>
            </w:pPr>
            <w:r>
              <w:t xml:space="preserve">Vastgesteld in de openbare vergadering van </w:t>
            </w:r>
            <w:r w:rsidR="00B25C55">
              <w:t>………</w:t>
            </w:r>
            <w:r w:rsidR="00B47F9B">
              <w:t>,</w:t>
            </w:r>
          </w:p>
          <w:p w:rsidR="0065648B" w:rsidRDefault="0065648B" w:rsidP="0065648B"/>
        </w:tc>
      </w:tr>
      <w:tr w:rsidR="0065648B" w:rsidRPr="0080204A">
        <w:tc>
          <w:tcPr>
            <w:tcW w:w="4680" w:type="dxa"/>
          </w:tcPr>
          <w:p w:rsidR="0065648B" w:rsidRPr="00A8595D" w:rsidRDefault="0065648B" w:rsidP="0065648B">
            <w:pPr>
              <w:pStyle w:val="refkop"/>
              <w:rPr>
                <w:b w:val="0"/>
              </w:rPr>
            </w:pPr>
          </w:p>
        </w:tc>
        <w:tc>
          <w:tcPr>
            <w:tcW w:w="4393" w:type="dxa"/>
          </w:tcPr>
          <w:p w:rsidR="0065648B" w:rsidRPr="0080204A" w:rsidRDefault="0065648B" w:rsidP="0065648B"/>
        </w:tc>
      </w:tr>
      <w:tr w:rsidR="0065648B" w:rsidRPr="00E013DB">
        <w:tc>
          <w:tcPr>
            <w:tcW w:w="4680" w:type="dxa"/>
          </w:tcPr>
          <w:p w:rsidR="0065648B" w:rsidRPr="00D57615" w:rsidRDefault="0065648B" w:rsidP="0065648B"/>
          <w:p w:rsidR="0065648B" w:rsidRPr="00D57615" w:rsidRDefault="0065648B" w:rsidP="0065648B"/>
          <w:p w:rsidR="0065648B" w:rsidRPr="00D57615" w:rsidRDefault="0065648B" w:rsidP="0065648B"/>
          <w:p w:rsidR="0065648B" w:rsidRDefault="0017473E" w:rsidP="0065648B">
            <w:r>
              <w:t>mevrouw drs. F.A. van Hooijdonk</w:t>
            </w:r>
          </w:p>
          <w:p w:rsidR="0065648B" w:rsidRPr="00E013DB" w:rsidRDefault="0017473E" w:rsidP="0065648B">
            <w:pPr>
              <w:rPr>
                <w:vanish/>
                <w:sz w:val="18"/>
              </w:rPr>
            </w:pPr>
            <w:r w:rsidRPr="004C7B7C">
              <w:t>griffier</w:t>
            </w:r>
          </w:p>
        </w:tc>
        <w:tc>
          <w:tcPr>
            <w:tcW w:w="4393" w:type="dxa"/>
          </w:tcPr>
          <w:p w:rsidR="0065648B" w:rsidRPr="00E013DB" w:rsidRDefault="0065648B" w:rsidP="0065648B"/>
          <w:p w:rsidR="0065648B" w:rsidRPr="00E013DB" w:rsidRDefault="0065648B" w:rsidP="0065648B"/>
          <w:p w:rsidR="0065648B" w:rsidRPr="00E013DB" w:rsidRDefault="0065648B" w:rsidP="0065648B"/>
          <w:p w:rsidR="0065648B" w:rsidRPr="00E013DB" w:rsidRDefault="00B25C55" w:rsidP="0065648B">
            <w:r>
              <w:t>K.J.G. Kats</w:t>
            </w:r>
          </w:p>
          <w:p w:rsidR="0065648B" w:rsidRPr="00E013DB" w:rsidRDefault="0017473E" w:rsidP="0065648B">
            <w:r w:rsidRPr="00E013DB">
              <w:t>voorzitter</w:t>
            </w:r>
          </w:p>
        </w:tc>
      </w:tr>
    </w:tbl>
    <w:p w:rsidR="0065648B" w:rsidRDefault="0065648B" w:rsidP="0065648B"/>
    <w:sectPr w:rsidR="0065648B" w:rsidSect="0065648B">
      <w:pgSz w:w="11906" w:h="16838" w:code="9"/>
      <w:pgMar w:top="2211" w:right="1418" w:bottom="1418" w:left="1418" w:header="709" w:footer="709" w:gutter="0"/>
      <w:paperSrc w:first="2"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635" w:rsidRDefault="00FA0635" w:rsidP="004F2412">
      <w:pPr>
        <w:spacing w:line="240" w:lineRule="auto"/>
      </w:pPr>
      <w:r>
        <w:separator/>
      </w:r>
    </w:p>
  </w:endnote>
  <w:endnote w:type="continuationSeparator" w:id="0">
    <w:p w:rsidR="00FA0635" w:rsidRDefault="00FA0635" w:rsidP="004F2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55">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635" w:rsidRDefault="00FA0635" w:rsidP="004F2412">
      <w:pPr>
        <w:spacing w:line="240" w:lineRule="auto"/>
      </w:pPr>
      <w:r>
        <w:separator/>
      </w:r>
    </w:p>
  </w:footnote>
  <w:footnote w:type="continuationSeparator" w:id="0">
    <w:p w:rsidR="00FA0635" w:rsidRDefault="00FA0635" w:rsidP="004F2412">
      <w:pPr>
        <w:spacing w:line="240" w:lineRule="auto"/>
      </w:pPr>
      <w:r>
        <w:continuationSeparator/>
      </w:r>
    </w:p>
  </w:footnote>
  <w:footnote w:id="1">
    <w:p w:rsidR="004F215B" w:rsidRPr="005379A6" w:rsidRDefault="004F215B" w:rsidP="004F215B">
      <w:pPr>
        <w:rPr>
          <w:sz w:val="16"/>
          <w:szCs w:val="16"/>
        </w:rPr>
      </w:pPr>
      <w:r w:rsidRPr="005379A6">
        <w:rPr>
          <w:rStyle w:val="Voetnootmarkering"/>
          <w:szCs w:val="16"/>
        </w:rPr>
        <w:footnoteRef/>
      </w:r>
      <w:r w:rsidRPr="005379A6">
        <w:rPr>
          <w:sz w:val="16"/>
          <w:szCs w:val="16"/>
        </w:rPr>
        <w:t xml:space="preserve"> </w:t>
      </w:r>
      <w:r>
        <w:rPr>
          <w:sz w:val="16"/>
          <w:szCs w:val="16"/>
          <w:shd w:val="clear" w:color="auto" w:fill="FFFFFF"/>
        </w:rPr>
        <w:t>Onder</w:t>
      </w:r>
      <w:r w:rsidRPr="005379A6">
        <w:rPr>
          <w:sz w:val="16"/>
          <w:szCs w:val="16"/>
          <w:shd w:val="clear" w:color="auto" w:fill="FFFFFF"/>
        </w:rPr>
        <w:t xml:space="preserve"> ‘refurbished’ verstaan we producten die </w:t>
      </w:r>
      <w:r>
        <w:rPr>
          <w:sz w:val="16"/>
          <w:szCs w:val="16"/>
          <w:shd w:val="clear" w:color="auto" w:fill="FFFFFF"/>
        </w:rPr>
        <w:t>niet nieuw zijn maar ook niet tweedehands. De apparaten worden helemaal gecheckt door een expert en indien nodig voorzien van een nieuwe batterij of ander onderdeel. Daarnaast is het toestel volledig schoongemaakt, zijn de gegevens van de vorige gebruiker gewist en is het toestel voorzien van de nieuwste software.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B5D"/>
    <w:multiLevelType w:val="hybridMultilevel"/>
    <w:tmpl w:val="EC6C890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3947023"/>
    <w:multiLevelType w:val="hybridMultilevel"/>
    <w:tmpl w:val="43403DD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512242A"/>
    <w:multiLevelType w:val="hybridMultilevel"/>
    <w:tmpl w:val="AB24005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5984449"/>
    <w:multiLevelType w:val="hybridMultilevel"/>
    <w:tmpl w:val="92C4EFD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97D3C19"/>
    <w:multiLevelType w:val="hybridMultilevel"/>
    <w:tmpl w:val="E6BC788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A423905"/>
    <w:multiLevelType w:val="hybridMultilevel"/>
    <w:tmpl w:val="BF1C4C1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DF2306B"/>
    <w:multiLevelType w:val="hybridMultilevel"/>
    <w:tmpl w:val="A05C8E9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1115C37"/>
    <w:multiLevelType w:val="hybridMultilevel"/>
    <w:tmpl w:val="C9C2D552"/>
    <w:lvl w:ilvl="0" w:tplc="3D74E1AE">
      <w:start w:val="1"/>
      <w:numFmt w:val="lowerLetter"/>
      <w:lvlText w:val="%1."/>
      <w:lvlJc w:val="left"/>
      <w:pPr>
        <w:ind w:left="1080" w:hanging="360"/>
      </w:pPr>
      <w:rPr>
        <w:rFonts w:ascii="Arial" w:eastAsia="Times New Roman"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00400C"/>
    <w:multiLevelType w:val="hybridMultilevel"/>
    <w:tmpl w:val="AE2085D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A30468E"/>
    <w:multiLevelType w:val="hybridMultilevel"/>
    <w:tmpl w:val="AE2084F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B91E6B50">
      <w:start w:val="1"/>
      <w:numFmt w:val="bullet"/>
      <w:lvlText w:val="-"/>
      <w:lvlJc w:val="left"/>
      <w:pPr>
        <w:ind w:left="2520" w:hanging="360"/>
      </w:pPr>
      <w:rPr>
        <w:rFonts w:ascii="Arial" w:eastAsia="Times New Roman" w:hAnsi="Arial" w:cs="Arial" w:hint="default"/>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E11225F"/>
    <w:multiLevelType w:val="hybridMultilevel"/>
    <w:tmpl w:val="BF1C4C1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01B743A"/>
    <w:multiLevelType w:val="hybridMultilevel"/>
    <w:tmpl w:val="6C6616E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37F09A2"/>
    <w:multiLevelType w:val="hybridMultilevel"/>
    <w:tmpl w:val="6E44AE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6844E9A"/>
    <w:multiLevelType w:val="hybridMultilevel"/>
    <w:tmpl w:val="92C4EFD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6CD3521"/>
    <w:multiLevelType w:val="hybridMultilevel"/>
    <w:tmpl w:val="BF1C4C1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9A14636"/>
    <w:multiLevelType w:val="hybridMultilevel"/>
    <w:tmpl w:val="6C6616E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D361F34"/>
    <w:multiLevelType w:val="hybridMultilevel"/>
    <w:tmpl w:val="7A42BB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EF35F66"/>
    <w:multiLevelType w:val="hybridMultilevel"/>
    <w:tmpl w:val="6E44AE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3A5016D"/>
    <w:multiLevelType w:val="hybridMultilevel"/>
    <w:tmpl w:val="C7A0039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DC156A0"/>
    <w:multiLevelType w:val="hybridMultilevel"/>
    <w:tmpl w:val="EC6C890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29D48D9"/>
    <w:multiLevelType w:val="hybridMultilevel"/>
    <w:tmpl w:val="C85E405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5785801"/>
    <w:multiLevelType w:val="hybridMultilevel"/>
    <w:tmpl w:val="C85E405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7873CDF"/>
    <w:multiLevelType w:val="hybridMultilevel"/>
    <w:tmpl w:val="6DEECE3E"/>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rPr>
        <w:rFonts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84A0DD4"/>
    <w:multiLevelType w:val="hybridMultilevel"/>
    <w:tmpl w:val="7244064E"/>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4" w15:restartNumberingAfterBreak="0">
    <w:nsid w:val="48731B33"/>
    <w:multiLevelType w:val="hybridMultilevel"/>
    <w:tmpl w:val="FF3C3D2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37FE7CB8">
      <w:start w:val="1"/>
      <w:numFmt w:val="lowerLetter"/>
      <w:lvlText w:val="%3."/>
      <w:lvlJc w:val="right"/>
      <w:pPr>
        <w:ind w:left="1800" w:hanging="180"/>
      </w:pPr>
      <w:rPr>
        <w:rFonts w:ascii="Arial" w:eastAsia="Times New Roman" w:hAnsi="Arial" w:cs="Arial"/>
      </w:r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F983435"/>
    <w:multiLevelType w:val="hybridMultilevel"/>
    <w:tmpl w:val="B2FABA9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65702E6"/>
    <w:multiLevelType w:val="hybridMultilevel"/>
    <w:tmpl w:val="E590673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7273269"/>
    <w:multiLevelType w:val="hybridMultilevel"/>
    <w:tmpl w:val="FF3C3D2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37FE7CB8">
      <w:start w:val="1"/>
      <w:numFmt w:val="lowerLetter"/>
      <w:lvlText w:val="%3."/>
      <w:lvlJc w:val="right"/>
      <w:pPr>
        <w:ind w:left="1800" w:hanging="180"/>
      </w:pPr>
      <w:rPr>
        <w:rFonts w:ascii="Arial" w:eastAsia="Times New Roman" w:hAnsi="Arial" w:cs="Arial"/>
      </w:r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59694CD4"/>
    <w:multiLevelType w:val="hybridMultilevel"/>
    <w:tmpl w:val="5EA07D9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C4B62FF"/>
    <w:multiLevelType w:val="hybridMultilevel"/>
    <w:tmpl w:val="B40484D6"/>
    <w:lvl w:ilvl="0" w:tplc="C358913E">
      <w:start w:val="1"/>
      <w:numFmt w:val="decimal"/>
      <w:lvlText w:val="%1."/>
      <w:lvlJc w:val="left"/>
      <w:pPr>
        <w:ind w:left="360" w:hanging="360"/>
      </w:pPr>
      <w:rPr>
        <w:rFonts w:ascii="Arial" w:eastAsia="Times New Roman" w:hAnsi="Arial" w:cs="Arial"/>
      </w:rPr>
    </w:lvl>
    <w:lvl w:ilvl="1" w:tplc="04130019">
      <w:start w:val="1"/>
      <w:numFmt w:val="lowerLetter"/>
      <w:lvlText w:val="%2."/>
      <w:lvlJc w:val="left"/>
      <w:pPr>
        <w:ind w:left="1080" w:hanging="360"/>
      </w:pPr>
      <w:rPr>
        <w:rFonts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35B58AE"/>
    <w:multiLevelType w:val="hybridMultilevel"/>
    <w:tmpl w:val="1C10F60E"/>
    <w:lvl w:ilvl="0" w:tplc="04130001">
      <w:start w:val="1"/>
      <w:numFmt w:val="bullet"/>
      <w:lvlText w:val=""/>
      <w:lvlJc w:val="left"/>
      <w:pPr>
        <w:ind w:left="1605" w:hanging="360"/>
      </w:pPr>
      <w:rPr>
        <w:rFonts w:ascii="Symbol" w:hAnsi="Symbol" w:hint="default"/>
      </w:rPr>
    </w:lvl>
    <w:lvl w:ilvl="1" w:tplc="04130003" w:tentative="1">
      <w:start w:val="1"/>
      <w:numFmt w:val="bullet"/>
      <w:lvlText w:val="o"/>
      <w:lvlJc w:val="left"/>
      <w:pPr>
        <w:ind w:left="2325" w:hanging="360"/>
      </w:pPr>
      <w:rPr>
        <w:rFonts w:ascii="Courier New" w:hAnsi="Courier New" w:cs="Courier New" w:hint="default"/>
      </w:rPr>
    </w:lvl>
    <w:lvl w:ilvl="2" w:tplc="04130005" w:tentative="1">
      <w:start w:val="1"/>
      <w:numFmt w:val="bullet"/>
      <w:lvlText w:val=""/>
      <w:lvlJc w:val="left"/>
      <w:pPr>
        <w:ind w:left="3045" w:hanging="360"/>
      </w:pPr>
      <w:rPr>
        <w:rFonts w:ascii="Wingdings" w:hAnsi="Wingdings" w:hint="default"/>
      </w:rPr>
    </w:lvl>
    <w:lvl w:ilvl="3" w:tplc="04130001" w:tentative="1">
      <w:start w:val="1"/>
      <w:numFmt w:val="bullet"/>
      <w:lvlText w:val=""/>
      <w:lvlJc w:val="left"/>
      <w:pPr>
        <w:ind w:left="3765" w:hanging="360"/>
      </w:pPr>
      <w:rPr>
        <w:rFonts w:ascii="Symbol" w:hAnsi="Symbol" w:hint="default"/>
      </w:rPr>
    </w:lvl>
    <w:lvl w:ilvl="4" w:tplc="04130003" w:tentative="1">
      <w:start w:val="1"/>
      <w:numFmt w:val="bullet"/>
      <w:lvlText w:val="o"/>
      <w:lvlJc w:val="left"/>
      <w:pPr>
        <w:ind w:left="4485" w:hanging="360"/>
      </w:pPr>
      <w:rPr>
        <w:rFonts w:ascii="Courier New" w:hAnsi="Courier New" w:cs="Courier New" w:hint="default"/>
      </w:rPr>
    </w:lvl>
    <w:lvl w:ilvl="5" w:tplc="04130005" w:tentative="1">
      <w:start w:val="1"/>
      <w:numFmt w:val="bullet"/>
      <w:lvlText w:val=""/>
      <w:lvlJc w:val="left"/>
      <w:pPr>
        <w:ind w:left="5205" w:hanging="360"/>
      </w:pPr>
      <w:rPr>
        <w:rFonts w:ascii="Wingdings" w:hAnsi="Wingdings" w:hint="default"/>
      </w:rPr>
    </w:lvl>
    <w:lvl w:ilvl="6" w:tplc="04130001" w:tentative="1">
      <w:start w:val="1"/>
      <w:numFmt w:val="bullet"/>
      <w:lvlText w:val=""/>
      <w:lvlJc w:val="left"/>
      <w:pPr>
        <w:ind w:left="5925" w:hanging="360"/>
      </w:pPr>
      <w:rPr>
        <w:rFonts w:ascii="Symbol" w:hAnsi="Symbol" w:hint="default"/>
      </w:rPr>
    </w:lvl>
    <w:lvl w:ilvl="7" w:tplc="04130003" w:tentative="1">
      <w:start w:val="1"/>
      <w:numFmt w:val="bullet"/>
      <w:lvlText w:val="o"/>
      <w:lvlJc w:val="left"/>
      <w:pPr>
        <w:ind w:left="6645" w:hanging="360"/>
      </w:pPr>
      <w:rPr>
        <w:rFonts w:ascii="Courier New" w:hAnsi="Courier New" w:cs="Courier New" w:hint="default"/>
      </w:rPr>
    </w:lvl>
    <w:lvl w:ilvl="8" w:tplc="04130005" w:tentative="1">
      <w:start w:val="1"/>
      <w:numFmt w:val="bullet"/>
      <w:lvlText w:val=""/>
      <w:lvlJc w:val="left"/>
      <w:pPr>
        <w:ind w:left="7365" w:hanging="360"/>
      </w:pPr>
      <w:rPr>
        <w:rFonts w:ascii="Wingdings" w:hAnsi="Wingdings" w:hint="default"/>
      </w:rPr>
    </w:lvl>
  </w:abstractNum>
  <w:abstractNum w:abstractNumId="31" w15:restartNumberingAfterBreak="0">
    <w:nsid w:val="66DE28B8"/>
    <w:multiLevelType w:val="hybridMultilevel"/>
    <w:tmpl w:val="8CAC078E"/>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7BD10A1"/>
    <w:multiLevelType w:val="hybridMultilevel"/>
    <w:tmpl w:val="6C6616E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6ABA41CA"/>
    <w:multiLevelType w:val="hybridMultilevel"/>
    <w:tmpl w:val="D72404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1673981"/>
    <w:multiLevelType w:val="hybridMultilevel"/>
    <w:tmpl w:val="89E45E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2E87A68"/>
    <w:multiLevelType w:val="hybridMultilevel"/>
    <w:tmpl w:val="6C6616E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7B263892"/>
    <w:multiLevelType w:val="hybridMultilevel"/>
    <w:tmpl w:val="AB24005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C215F79"/>
    <w:multiLevelType w:val="hybridMultilevel"/>
    <w:tmpl w:val="DFC88AF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4"/>
  </w:num>
  <w:num w:numId="2">
    <w:abstractNumId w:val="21"/>
  </w:num>
  <w:num w:numId="3">
    <w:abstractNumId w:val="8"/>
  </w:num>
  <w:num w:numId="4">
    <w:abstractNumId w:val="32"/>
  </w:num>
  <w:num w:numId="5">
    <w:abstractNumId w:val="2"/>
  </w:num>
  <w:num w:numId="6">
    <w:abstractNumId w:val="19"/>
  </w:num>
  <w:num w:numId="7">
    <w:abstractNumId w:val="13"/>
  </w:num>
  <w:num w:numId="8">
    <w:abstractNumId w:val="3"/>
  </w:num>
  <w:num w:numId="9">
    <w:abstractNumId w:val="18"/>
  </w:num>
  <w:num w:numId="10">
    <w:abstractNumId w:val="12"/>
  </w:num>
  <w:num w:numId="11">
    <w:abstractNumId w:val="37"/>
  </w:num>
  <w:num w:numId="12">
    <w:abstractNumId w:val="14"/>
  </w:num>
  <w:num w:numId="13">
    <w:abstractNumId w:val="10"/>
  </w:num>
  <w:num w:numId="14">
    <w:abstractNumId w:val="26"/>
  </w:num>
  <w:num w:numId="15">
    <w:abstractNumId w:val="9"/>
  </w:num>
  <w:num w:numId="16">
    <w:abstractNumId w:val="33"/>
  </w:num>
  <w:num w:numId="17">
    <w:abstractNumId w:val="34"/>
  </w:num>
  <w:num w:numId="18">
    <w:abstractNumId w:val="30"/>
  </w:num>
  <w:num w:numId="19">
    <w:abstractNumId w:val="1"/>
  </w:num>
  <w:num w:numId="20">
    <w:abstractNumId w:val="4"/>
  </w:num>
  <w:num w:numId="21">
    <w:abstractNumId w:val="25"/>
  </w:num>
  <w:num w:numId="22">
    <w:abstractNumId w:val="22"/>
  </w:num>
  <w:num w:numId="23">
    <w:abstractNumId w:val="0"/>
  </w:num>
  <w:num w:numId="24">
    <w:abstractNumId w:val="27"/>
  </w:num>
  <w:num w:numId="25">
    <w:abstractNumId w:val="20"/>
  </w:num>
  <w:num w:numId="26">
    <w:abstractNumId w:val="7"/>
  </w:num>
  <w:num w:numId="27">
    <w:abstractNumId w:val="31"/>
  </w:num>
  <w:num w:numId="28">
    <w:abstractNumId w:val="23"/>
  </w:num>
  <w:num w:numId="29">
    <w:abstractNumId w:val="29"/>
  </w:num>
  <w:num w:numId="30">
    <w:abstractNumId w:val="28"/>
  </w:num>
  <w:num w:numId="31">
    <w:abstractNumId w:val="6"/>
  </w:num>
  <w:num w:numId="32">
    <w:abstractNumId w:val="35"/>
  </w:num>
  <w:num w:numId="33">
    <w:abstractNumId w:val="11"/>
  </w:num>
  <w:num w:numId="34">
    <w:abstractNumId w:val="36"/>
  </w:num>
  <w:num w:numId="35">
    <w:abstractNumId w:val="17"/>
  </w:num>
  <w:num w:numId="36">
    <w:abstractNumId w:val="16"/>
  </w:num>
  <w:num w:numId="37">
    <w:abstractNumId w:val="15"/>
  </w:num>
  <w:num w:numId="38">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76F"/>
    <w:rsid w:val="00006FCA"/>
    <w:rsid w:val="00010ACF"/>
    <w:rsid w:val="00010FD7"/>
    <w:rsid w:val="00037C68"/>
    <w:rsid w:val="0004760B"/>
    <w:rsid w:val="0005700B"/>
    <w:rsid w:val="00073052"/>
    <w:rsid w:val="00077250"/>
    <w:rsid w:val="00085FDA"/>
    <w:rsid w:val="000A341E"/>
    <w:rsid w:val="000A35E9"/>
    <w:rsid w:val="000B1D2C"/>
    <w:rsid w:val="000B436C"/>
    <w:rsid w:val="000C3ED4"/>
    <w:rsid w:val="000F7E41"/>
    <w:rsid w:val="0010281E"/>
    <w:rsid w:val="001300BB"/>
    <w:rsid w:val="00137A2C"/>
    <w:rsid w:val="00146D59"/>
    <w:rsid w:val="0016727A"/>
    <w:rsid w:val="0016738B"/>
    <w:rsid w:val="0017473E"/>
    <w:rsid w:val="00184F75"/>
    <w:rsid w:val="001869D4"/>
    <w:rsid w:val="001D6BE3"/>
    <w:rsid w:val="001F5291"/>
    <w:rsid w:val="00213EFB"/>
    <w:rsid w:val="00222A0F"/>
    <w:rsid w:val="002359C5"/>
    <w:rsid w:val="0024349D"/>
    <w:rsid w:val="00291408"/>
    <w:rsid w:val="00292A23"/>
    <w:rsid w:val="002A04D7"/>
    <w:rsid w:val="003449A6"/>
    <w:rsid w:val="00346AED"/>
    <w:rsid w:val="00353D83"/>
    <w:rsid w:val="00363452"/>
    <w:rsid w:val="003718F5"/>
    <w:rsid w:val="00372045"/>
    <w:rsid w:val="003774CF"/>
    <w:rsid w:val="003A45BC"/>
    <w:rsid w:val="003B0A76"/>
    <w:rsid w:val="003C0B2A"/>
    <w:rsid w:val="003C1DC1"/>
    <w:rsid w:val="003D1E87"/>
    <w:rsid w:val="003E358A"/>
    <w:rsid w:val="003E6A39"/>
    <w:rsid w:val="003F0F66"/>
    <w:rsid w:val="003F3A67"/>
    <w:rsid w:val="003F451E"/>
    <w:rsid w:val="003F7E33"/>
    <w:rsid w:val="00401F36"/>
    <w:rsid w:val="00410684"/>
    <w:rsid w:val="0045267B"/>
    <w:rsid w:val="004612C6"/>
    <w:rsid w:val="00465025"/>
    <w:rsid w:val="004729FD"/>
    <w:rsid w:val="00490919"/>
    <w:rsid w:val="00493DB3"/>
    <w:rsid w:val="004F215B"/>
    <w:rsid w:val="004F2412"/>
    <w:rsid w:val="005110DD"/>
    <w:rsid w:val="00511B36"/>
    <w:rsid w:val="00533F47"/>
    <w:rsid w:val="005608A2"/>
    <w:rsid w:val="005812AA"/>
    <w:rsid w:val="005A1669"/>
    <w:rsid w:val="005B007F"/>
    <w:rsid w:val="005B03B3"/>
    <w:rsid w:val="005C2F2A"/>
    <w:rsid w:val="005C6341"/>
    <w:rsid w:val="00601CBA"/>
    <w:rsid w:val="00602934"/>
    <w:rsid w:val="006277F9"/>
    <w:rsid w:val="00635414"/>
    <w:rsid w:val="00642FAD"/>
    <w:rsid w:val="00646A46"/>
    <w:rsid w:val="0065648B"/>
    <w:rsid w:val="00672CF0"/>
    <w:rsid w:val="006931DF"/>
    <w:rsid w:val="006950D0"/>
    <w:rsid w:val="00705147"/>
    <w:rsid w:val="00712BB6"/>
    <w:rsid w:val="0073358D"/>
    <w:rsid w:val="00735909"/>
    <w:rsid w:val="00740234"/>
    <w:rsid w:val="00746CB2"/>
    <w:rsid w:val="00751F92"/>
    <w:rsid w:val="00761801"/>
    <w:rsid w:val="007C5530"/>
    <w:rsid w:val="007D639F"/>
    <w:rsid w:val="007F415F"/>
    <w:rsid w:val="00805E03"/>
    <w:rsid w:val="00807A4F"/>
    <w:rsid w:val="00821BD5"/>
    <w:rsid w:val="0084723F"/>
    <w:rsid w:val="00856F49"/>
    <w:rsid w:val="00861A21"/>
    <w:rsid w:val="00886877"/>
    <w:rsid w:val="008C0AE2"/>
    <w:rsid w:val="008D219A"/>
    <w:rsid w:val="008F11BA"/>
    <w:rsid w:val="00932A3A"/>
    <w:rsid w:val="00933001"/>
    <w:rsid w:val="0094258C"/>
    <w:rsid w:val="009479D1"/>
    <w:rsid w:val="00947A11"/>
    <w:rsid w:val="00972452"/>
    <w:rsid w:val="00975612"/>
    <w:rsid w:val="00980C7C"/>
    <w:rsid w:val="0098229D"/>
    <w:rsid w:val="009A1992"/>
    <w:rsid w:val="009A5B76"/>
    <w:rsid w:val="009B1A66"/>
    <w:rsid w:val="00A119AC"/>
    <w:rsid w:val="00A1603B"/>
    <w:rsid w:val="00A173CB"/>
    <w:rsid w:val="00A55F7F"/>
    <w:rsid w:val="00A57C2F"/>
    <w:rsid w:val="00A8076F"/>
    <w:rsid w:val="00A80E30"/>
    <w:rsid w:val="00A85C42"/>
    <w:rsid w:val="00AB0BDF"/>
    <w:rsid w:val="00AB23F3"/>
    <w:rsid w:val="00AC0FE8"/>
    <w:rsid w:val="00AD337C"/>
    <w:rsid w:val="00B25C55"/>
    <w:rsid w:val="00B32159"/>
    <w:rsid w:val="00B47F9B"/>
    <w:rsid w:val="00B71E6F"/>
    <w:rsid w:val="00B81F49"/>
    <w:rsid w:val="00B86E64"/>
    <w:rsid w:val="00B86FBB"/>
    <w:rsid w:val="00BB24CB"/>
    <w:rsid w:val="00BB7B53"/>
    <w:rsid w:val="00BC0F17"/>
    <w:rsid w:val="00BC727D"/>
    <w:rsid w:val="00BE57AB"/>
    <w:rsid w:val="00C14BFD"/>
    <w:rsid w:val="00C17516"/>
    <w:rsid w:val="00C66846"/>
    <w:rsid w:val="00C7057F"/>
    <w:rsid w:val="00C7379B"/>
    <w:rsid w:val="00D0736E"/>
    <w:rsid w:val="00D2012E"/>
    <w:rsid w:val="00D3025E"/>
    <w:rsid w:val="00D34761"/>
    <w:rsid w:val="00D64240"/>
    <w:rsid w:val="00D70D24"/>
    <w:rsid w:val="00DA260E"/>
    <w:rsid w:val="00DC350D"/>
    <w:rsid w:val="00DD068A"/>
    <w:rsid w:val="00DE0D6B"/>
    <w:rsid w:val="00DE284F"/>
    <w:rsid w:val="00E024CC"/>
    <w:rsid w:val="00E026EB"/>
    <w:rsid w:val="00E04F68"/>
    <w:rsid w:val="00E36A52"/>
    <w:rsid w:val="00E4241A"/>
    <w:rsid w:val="00E96702"/>
    <w:rsid w:val="00EA3AAA"/>
    <w:rsid w:val="00F1066E"/>
    <w:rsid w:val="00F93A8C"/>
    <w:rsid w:val="00FA0635"/>
    <w:rsid w:val="00FA64D0"/>
    <w:rsid w:val="00FB102C"/>
    <w:rsid w:val="00FB5334"/>
    <w:rsid w:val="00FB5EDB"/>
    <w:rsid w:val="00FC149F"/>
    <w:rsid w:val="00FD24DE"/>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93504F"/>
  <w15:chartTrackingRefBased/>
  <w15:docId w15:val="{1A028910-FA02-403C-B368-0E9A14048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A8076F"/>
    <w:pPr>
      <w:spacing w:line="260" w:lineRule="atLeast"/>
    </w:pPr>
    <w:rPr>
      <w:rFonts w:ascii="Arial" w:hAnsi="Arial"/>
    </w:rPr>
  </w:style>
  <w:style w:type="paragraph" w:styleId="Kop1">
    <w:name w:val="heading 1"/>
    <w:basedOn w:val="Standaard"/>
    <w:next w:val="Standaard"/>
    <w:qFormat/>
    <w:rsid w:val="003D039A"/>
    <w:pPr>
      <w:keepNext/>
      <w:spacing w:after="260"/>
      <w:outlineLvl w:val="0"/>
    </w:pPr>
    <w:rPr>
      <w:rFonts w:cs="Arial"/>
      <w:b/>
      <w:bCs/>
      <w:caps/>
      <w:kern w:val="32"/>
      <w:sz w:val="24"/>
      <w:szCs w:val="32"/>
    </w:rPr>
  </w:style>
  <w:style w:type="paragraph" w:styleId="Kop2">
    <w:name w:val="heading 2"/>
    <w:basedOn w:val="Standaard"/>
    <w:next w:val="Standaard"/>
    <w:link w:val="Kop2Char"/>
    <w:qFormat/>
    <w:rsid w:val="003D039A"/>
    <w:pPr>
      <w:keepNext/>
      <w:outlineLvl w:val="1"/>
    </w:pPr>
    <w:rPr>
      <w:rFonts w:cs="Arial"/>
      <w:b/>
      <w:bCs/>
      <w:iCs/>
      <w:szCs w:val="28"/>
    </w:rPr>
  </w:style>
  <w:style w:type="paragraph" w:styleId="Kop3">
    <w:name w:val="heading 3"/>
    <w:basedOn w:val="Standaard"/>
    <w:next w:val="Standaard"/>
    <w:qFormat/>
    <w:rsid w:val="003D039A"/>
    <w:pPr>
      <w:keepNext/>
      <w:outlineLvl w:val="2"/>
    </w:pPr>
    <w:rPr>
      <w:rFonts w:cs="Arial"/>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rmulierkop">
    <w:name w:val="Formulierkop"/>
    <w:basedOn w:val="Standaard"/>
    <w:rsid w:val="003D039A"/>
    <w:rPr>
      <w:b/>
      <w:bCs/>
      <w:caps/>
      <w:sz w:val="28"/>
      <w:szCs w:val="28"/>
    </w:rPr>
  </w:style>
  <w:style w:type="character" w:styleId="GevolgdeHyperlink">
    <w:name w:val="FollowedHyperlink"/>
    <w:basedOn w:val="Standaardalinea-lettertype"/>
    <w:rsid w:val="003D039A"/>
    <w:rPr>
      <w:rFonts w:ascii="Arial" w:hAnsi="Arial"/>
      <w:color w:val="auto"/>
      <w:sz w:val="20"/>
      <w:szCs w:val="20"/>
      <w:u w:val="none"/>
    </w:rPr>
  </w:style>
  <w:style w:type="character" w:styleId="Hyperlink">
    <w:name w:val="Hyperlink"/>
    <w:basedOn w:val="Standaardalinea-lettertype"/>
    <w:rsid w:val="003D039A"/>
    <w:rPr>
      <w:rFonts w:ascii="Arial" w:hAnsi="Arial"/>
      <w:color w:val="auto"/>
      <w:sz w:val="20"/>
      <w:szCs w:val="20"/>
      <w:u w:val="none"/>
    </w:rPr>
  </w:style>
  <w:style w:type="paragraph" w:styleId="Koptekst">
    <w:name w:val="header"/>
    <w:basedOn w:val="Standaard"/>
    <w:rsid w:val="003D039A"/>
    <w:pPr>
      <w:tabs>
        <w:tab w:val="center" w:pos="4536"/>
        <w:tab w:val="right" w:pos="9072"/>
      </w:tabs>
    </w:pPr>
  </w:style>
  <w:style w:type="paragraph" w:customStyle="1" w:styleId="refkop">
    <w:name w:val="refkop"/>
    <w:basedOn w:val="Standaard"/>
    <w:rsid w:val="003D039A"/>
    <w:rPr>
      <w:b/>
      <w:sz w:val="14"/>
    </w:rPr>
  </w:style>
  <w:style w:type="table" w:customStyle="1" w:styleId="Tabelblanco">
    <w:name w:val="Tabel blanco"/>
    <w:basedOn w:val="Standaardtabel"/>
    <w:rsid w:val="003D039A"/>
    <w:rPr>
      <w:rFonts w:ascii="Arial" w:hAnsi="Arial"/>
    </w:rPr>
    <w:tblPr>
      <w:tblCellMar>
        <w:left w:w="0" w:type="dxa"/>
        <w:right w:w="0" w:type="dxa"/>
      </w:tblCellMar>
    </w:tblPr>
  </w:style>
  <w:style w:type="table" w:styleId="Tabelraster">
    <w:name w:val="Table Grid"/>
    <w:basedOn w:val="Standaardtabel"/>
    <w:rsid w:val="003D039A"/>
    <w:pPr>
      <w:tabs>
        <w:tab w:val="left" w:pos="1134"/>
        <w:tab w:val="left" w:pos="2268"/>
        <w:tab w:val="left" w:pos="3402"/>
        <w:tab w:val="left" w:pos="4536"/>
        <w:tab w:val="left" w:pos="5670"/>
        <w:tab w:val="left" w:pos="6804"/>
        <w:tab w:val="left" w:pos="7938"/>
      </w:tabs>
      <w:spacing w:line="260" w:lineRule="exac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customStyle="1" w:styleId="Tabelkop">
    <w:name w:val="Tabelkop"/>
    <w:basedOn w:val="Tabelraster"/>
    <w:rsid w:val="003D039A"/>
    <w:rPr>
      <w:b/>
    </w:rPr>
    <w:tblPr/>
    <w:tblStylePr w:type="firstRow">
      <w:rPr>
        <w:rFonts w:ascii="Arial" w:hAnsi="Arial"/>
        <w:b/>
        <w:color w:val="FFFFFF"/>
        <w:sz w:val="20"/>
      </w:rPr>
      <w:tblPr/>
      <w:tcPr>
        <w:shd w:val="clear" w:color="auto" w:fill="000000"/>
      </w:tcPr>
    </w:tblStylePr>
  </w:style>
  <w:style w:type="paragraph" w:customStyle="1" w:styleId="VDLadres">
    <w:name w:val="VDLadres"/>
    <w:basedOn w:val="Standaard"/>
    <w:rsid w:val="003D039A"/>
    <w:rPr>
      <w:sz w:val="14"/>
    </w:rPr>
  </w:style>
  <w:style w:type="paragraph" w:styleId="Voettekst">
    <w:name w:val="footer"/>
    <w:basedOn w:val="Standaard"/>
    <w:rsid w:val="003D039A"/>
    <w:pPr>
      <w:tabs>
        <w:tab w:val="center" w:pos="4536"/>
        <w:tab w:val="right" w:pos="9072"/>
      </w:tabs>
    </w:pPr>
  </w:style>
  <w:style w:type="paragraph" w:customStyle="1" w:styleId="Formulierstandaard">
    <w:name w:val="Formulierstandaard"/>
    <w:rsid w:val="00A8076F"/>
    <w:pPr>
      <w:spacing w:line="320" w:lineRule="exact"/>
    </w:pPr>
    <w:rPr>
      <w:rFonts w:ascii="Arial" w:hAnsi="Arial"/>
      <w:noProof/>
      <w:sz w:val="18"/>
    </w:rPr>
  </w:style>
  <w:style w:type="character" w:styleId="Verwijzingopmerking">
    <w:name w:val="annotation reference"/>
    <w:basedOn w:val="Standaardalinea-lettertype"/>
    <w:semiHidden/>
    <w:rsid w:val="00A8076F"/>
    <w:rPr>
      <w:sz w:val="16"/>
    </w:rPr>
  </w:style>
  <w:style w:type="paragraph" w:styleId="Tekstopmerking">
    <w:name w:val="annotation text"/>
    <w:basedOn w:val="Standaard"/>
    <w:link w:val="TekstopmerkingChar"/>
    <w:rsid w:val="00A8076F"/>
  </w:style>
  <w:style w:type="paragraph" w:styleId="Ballontekst">
    <w:name w:val="Balloon Text"/>
    <w:basedOn w:val="Standaard"/>
    <w:semiHidden/>
    <w:rsid w:val="00A8076F"/>
    <w:rPr>
      <w:rFonts w:ascii="Tahoma" w:hAnsi="Tahoma" w:cs="Tahoma"/>
      <w:sz w:val="16"/>
      <w:szCs w:val="16"/>
    </w:rPr>
  </w:style>
  <w:style w:type="character" w:customStyle="1" w:styleId="Agendanummer">
    <w:name w:val="Agendanummer"/>
    <w:basedOn w:val="Standaardalinea-lettertype"/>
    <w:rsid w:val="004C7B7C"/>
    <w:rPr>
      <w:sz w:val="28"/>
    </w:rPr>
  </w:style>
  <w:style w:type="paragraph" w:styleId="Lijstalinea">
    <w:name w:val="List Paragraph"/>
    <w:basedOn w:val="Standaard"/>
    <w:uiPriority w:val="34"/>
    <w:qFormat/>
    <w:rsid w:val="00FC149F"/>
    <w:pPr>
      <w:ind w:left="720"/>
      <w:contextualSpacing/>
    </w:pPr>
  </w:style>
  <w:style w:type="paragraph" w:customStyle="1" w:styleId="Default">
    <w:name w:val="Default"/>
    <w:rsid w:val="002A04D7"/>
    <w:pPr>
      <w:autoSpaceDE w:val="0"/>
      <w:autoSpaceDN w:val="0"/>
      <w:adjustRightInd w:val="0"/>
    </w:pPr>
    <w:rPr>
      <w:rFonts w:ascii="Univers LT 55" w:hAnsi="Univers LT 55" w:cs="Univers LT 55"/>
      <w:color w:val="000000"/>
      <w:sz w:val="24"/>
      <w:szCs w:val="24"/>
    </w:rPr>
  </w:style>
  <w:style w:type="character" w:customStyle="1" w:styleId="TekstopmerkingChar">
    <w:name w:val="Tekst opmerking Char"/>
    <w:basedOn w:val="Standaardalinea-lettertype"/>
    <w:link w:val="Tekstopmerking"/>
    <w:rsid w:val="002A04D7"/>
    <w:rPr>
      <w:rFonts w:ascii="Arial" w:hAnsi="Arial"/>
    </w:rPr>
  </w:style>
  <w:style w:type="character" w:customStyle="1" w:styleId="Kop2Char">
    <w:name w:val="Kop 2 Char"/>
    <w:basedOn w:val="Standaardalinea-lettertype"/>
    <w:link w:val="Kop2"/>
    <w:rsid w:val="00856F49"/>
    <w:rPr>
      <w:rFonts w:ascii="Arial" w:hAnsi="Arial" w:cs="Arial"/>
      <w:b/>
      <w:bCs/>
      <w:iCs/>
      <w:szCs w:val="28"/>
    </w:rPr>
  </w:style>
  <w:style w:type="character" w:customStyle="1" w:styleId="Onopgelostemelding1">
    <w:name w:val="Onopgeloste melding1"/>
    <w:basedOn w:val="Standaardalinea-lettertype"/>
    <w:uiPriority w:val="99"/>
    <w:semiHidden/>
    <w:unhideWhenUsed/>
    <w:rsid w:val="00A1603B"/>
    <w:rPr>
      <w:color w:val="808080"/>
      <w:shd w:val="clear" w:color="auto" w:fill="E6E6E6"/>
    </w:rPr>
  </w:style>
  <w:style w:type="paragraph" w:styleId="Onderwerpvanopmerking">
    <w:name w:val="annotation subject"/>
    <w:basedOn w:val="Tekstopmerking"/>
    <w:next w:val="Tekstopmerking"/>
    <w:link w:val="OnderwerpvanopmerkingChar"/>
    <w:rsid w:val="00010ACF"/>
    <w:pPr>
      <w:spacing w:line="240" w:lineRule="auto"/>
    </w:pPr>
    <w:rPr>
      <w:b/>
      <w:bCs/>
    </w:rPr>
  </w:style>
  <w:style w:type="character" w:customStyle="1" w:styleId="OnderwerpvanopmerkingChar">
    <w:name w:val="Onderwerp van opmerking Char"/>
    <w:basedOn w:val="TekstopmerkingChar"/>
    <w:link w:val="Onderwerpvanopmerking"/>
    <w:rsid w:val="00010ACF"/>
    <w:rPr>
      <w:rFonts w:ascii="Arial" w:hAnsi="Arial"/>
      <w:b/>
      <w:bCs/>
    </w:rPr>
  </w:style>
  <w:style w:type="character" w:styleId="Voetnootmarkering">
    <w:name w:val="footnote reference"/>
    <w:basedOn w:val="Standaardalinea-lettertype"/>
    <w:rsid w:val="004F2412"/>
    <w:rPr>
      <w:vertAlign w:val="superscript"/>
    </w:rPr>
  </w:style>
  <w:style w:type="character" w:customStyle="1" w:styleId="Onopgelostemelding2">
    <w:name w:val="Onopgeloste melding2"/>
    <w:basedOn w:val="Standaardalinea-lettertype"/>
    <w:uiPriority w:val="99"/>
    <w:semiHidden/>
    <w:unhideWhenUsed/>
    <w:rsid w:val="00073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149759">
      <w:bodyDiv w:val="1"/>
      <w:marLeft w:val="0"/>
      <w:marRight w:val="0"/>
      <w:marTop w:val="0"/>
      <w:marBottom w:val="0"/>
      <w:divBdr>
        <w:top w:val="none" w:sz="0" w:space="0" w:color="auto"/>
        <w:left w:val="none" w:sz="0" w:space="0" w:color="auto"/>
        <w:bottom w:val="none" w:sz="0" w:space="0" w:color="auto"/>
        <w:right w:val="none" w:sz="0" w:space="0" w:color="auto"/>
      </w:divBdr>
      <w:divsChild>
        <w:div w:id="1347559927">
          <w:marLeft w:val="0"/>
          <w:marRight w:val="0"/>
          <w:marTop w:val="0"/>
          <w:marBottom w:val="0"/>
          <w:divBdr>
            <w:top w:val="none" w:sz="0" w:space="0" w:color="auto"/>
            <w:left w:val="none" w:sz="0" w:space="0" w:color="auto"/>
            <w:bottom w:val="none" w:sz="0" w:space="0" w:color="auto"/>
            <w:right w:val="none" w:sz="0" w:space="0" w:color="auto"/>
          </w:divBdr>
        </w:div>
        <w:div w:id="212040483">
          <w:marLeft w:val="0"/>
          <w:marRight w:val="0"/>
          <w:marTop w:val="0"/>
          <w:marBottom w:val="0"/>
          <w:divBdr>
            <w:top w:val="none" w:sz="0" w:space="0" w:color="auto"/>
            <w:left w:val="none" w:sz="0" w:space="0" w:color="auto"/>
            <w:bottom w:val="none" w:sz="0" w:space="0" w:color="auto"/>
            <w:right w:val="none" w:sz="0" w:space="0" w:color="auto"/>
          </w:divBdr>
        </w:div>
        <w:div w:id="721488735">
          <w:marLeft w:val="0"/>
          <w:marRight w:val="0"/>
          <w:marTop w:val="0"/>
          <w:marBottom w:val="0"/>
          <w:divBdr>
            <w:top w:val="none" w:sz="0" w:space="0" w:color="auto"/>
            <w:left w:val="none" w:sz="0" w:space="0" w:color="auto"/>
            <w:bottom w:val="none" w:sz="0" w:space="0" w:color="auto"/>
            <w:right w:val="none" w:sz="0" w:space="0" w:color="auto"/>
          </w:divBdr>
        </w:div>
        <w:div w:id="1221132789">
          <w:marLeft w:val="0"/>
          <w:marRight w:val="0"/>
          <w:marTop w:val="0"/>
          <w:marBottom w:val="0"/>
          <w:divBdr>
            <w:top w:val="none" w:sz="0" w:space="0" w:color="auto"/>
            <w:left w:val="none" w:sz="0" w:space="0" w:color="auto"/>
            <w:bottom w:val="none" w:sz="0" w:space="0" w:color="auto"/>
            <w:right w:val="none" w:sz="0" w:space="0" w:color="auto"/>
          </w:divBdr>
          <w:divsChild>
            <w:div w:id="771165127">
              <w:marLeft w:val="0"/>
              <w:marRight w:val="0"/>
              <w:marTop w:val="0"/>
              <w:marBottom w:val="0"/>
              <w:divBdr>
                <w:top w:val="none" w:sz="0" w:space="0" w:color="auto"/>
                <w:left w:val="none" w:sz="0" w:space="0" w:color="auto"/>
                <w:bottom w:val="none" w:sz="0" w:space="0" w:color="auto"/>
                <w:right w:val="none" w:sz="0" w:space="0" w:color="auto"/>
              </w:divBdr>
            </w:div>
            <w:div w:id="1753503665">
              <w:marLeft w:val="0"/>
              <w:marRight w:val="0"/>
              <w:marTop w:val="0"/>
              <w:marBottom w:val="0"/>
              <w:divBdr>
                <w:top w:val="none" w:sz="0" w:space="0" w:color="auto"/>
                <w:left w:val="none" w:sz="0" w:space="0" w:color="auto"/>
                <w:bottom w:val="none" w:sz="0" w:space="0" w:color="auto"/>
                <w:right w:val="none" w:sz="0" w:space="0" w:color="auto"/>
              </w:divBdr>
            </w:div>
            <w:div w:id="1303848138">
              <w:marLeft w:val="0"/>
              <w:marRight w:val="0"/>
              <w:marTop w:val="0"/>
              <w:marBottom w:val="0"/>
              <w:divBdr>
                <w:top w:val="none" w:sz="0" w:space="0" w:color="auto"/>
                <w:left w:val="none" w:sz="0" w:space="0" w:color="auto"/>
                <w:bottom w:val="none" w:sz="0" w:space="0" w:color="auto"/>
                <w:right w:val="none" w:sz="0" w:space="0" w:color="auto"/>
              </w:divBdr>
            </w:div>
            <w:div w:id="1990355239">
              <w:marLeft w:val="0"/>
              <w:marRight w:val="0"/>
              <w:marTop w:val="0"/>
              <w:marBottom w:val="0"/>
              <w:divBdr>
                <w:top w:val="none" w:sz="0" w:space="0" w:color="auto"/>
                <w:left w:val="none" w:sz="0" w:space="0" w:color="auto"/>
                <w:bottom w:val="none" w:sz="0" w:space="0" w:color="auto"/>
                <w:right w:val="none" w:sz="0" w:space="0" w:color="auto"/>
              </w:divBdr>
            </w:div>
            <w:div w:id="339814258">
              <w:marLeft w:val="0"/>
              <w:marRight w:val="0"/>
              <w:marTop w:val="0"/>
              <w:marBottom w:val="0"/>
              <w:divBdr>
                <w:top w:val="none" w:sz="0" w:space="0" w:color="auto"/>
                <w:left w:val="none" w:sz="0" w:space="0" w:color="auto"/>
                <w:bottom w:val="none" w:sz="0" w:space="0" w:color="auto"/>
                <w:right w:val="none" w:sz="0" w:space="0" w:color="auto"/>
              </w:divBdr>
            </w:div>
          </w:divsChild>
        </w:div>
        <w:div w:id="263919946">
          <w:marLeft w:val="0"/>
          <w:marRight w:val="0"/>
          <w:marTop w:val="0"/>
          <w:marBottom w:val="0"/>
          <w:divBdr>
            <w:top w:val="none" w:sz="0" w:space="0" w:color="auto"/>
            <w:left w:val="none" w:sz="0" w:space="0" w:color="auto"/>
            <w:bottom w:val="none" w:sz="0" w:space="0" w:color="auto"/>
            <w:right w:val="none" w:sz="0" w:space="0" w:color="auto"/>
          </w:divBdr>
          <w:divsChild>
            <w:div w:id="255022259">
              <w:marLeft w:val="0"/>
              <w:marRight w:val="0"/>
              <w:marTop w:val="0"/>
              <w:marBottom w:val="0"/>
              <w:divBdr>
                <w:top w:val="none" w:sz="0" w:space="0" w:color="auto"/>
                <w:left w:val="none" w:sz="0" w:space="0" w:color="auto"/>
                <w:bottom w:val="none" w:sz="0" w:space="0" w:color="auto"/>
                <w:right w:val="none" w:sz="0" w:space="0" w:color="auto"/>
              </w:divBdr>
            </w:div>
            <w:div w:id="187791395">
              <w:marLeft w:val="0"/>
              <w:marRight w:val="0"/>
              <w:marTop w:val="0"/>
              <w:marBottom w:val="0"/>
              <w:divBdr>
                <w:top w:val="none" w:sz="0" w:space="0" w:color="auto"/>
                <w:left w:val="none" w:sz="0" w:space="0" w:color="auto"/>
                <w:bottom w:val="none" w:sz="0" w:space="0" w:color="auto"/>
                <w:right w:val="none" w:sz="0" w:space="0" w:color="auto"/>
              </w:divBdr>
            </w:div>
          </w:divsChild>
        </w:div>
        <w:div w:id="1119034841">
          <w:marLeft w:val="0"/>
          <w:marRight w:val="0"/>
          <w:marTop w:val="0"/>
          <w:marBottom w:val="0"/>
          <w:divBdr>
            <w:top w:val="none" w:sz="0" w:space="0" w:color="auto"/>
            <w:left w:val="none" w:sz="0" w:space="0" w:color="auto"/>
            <w:bottom w:val="none" w:sz="0" w:space="0" w:color="auto"/>
            <w:right w:val="none" w:sz="0" w:space="0" w:color="auto"/>
          </w:divBdr>
        </w:div>
        <w:div w:id="233901658">
          <w:marLeft w:val="0"/>
          <w:marRight w:val="0"/>
          <w:marTop w:val="0"/>
          <w:marBottom w:val="0"/>
          <w:divBdr>
            <w:top w:val="none" w:sz="0" w:space="0" w:color="auto"/>
            <w:left w:val="none" w:sz="0" w:space="0" w:color="auto"/>
            <w:bottom w:val="none" w:sz="0" w:space="0" w:color="auto"/>
            <w:right w:val="none" w:sz="0" w:space="0" w:color="auto"/>
          </w:divBdr>
        </w:div>
      </w:divsChild>
    </w:div>
    <w:div w:id="1199321630">
      <w:bodyDiv w:val="1"/>
      <w:marLeft w:val="0"/>
      <w:marRight w:val="0"/>
      <w:marTop w:val="0"/>
      <w:marBottom w:val="0"/>
      <w:divBdr>
        <w:top w:val="none" w:sz="0" w:space="0" w:color="auto"/>
        <w:left w:val="none" w:sz="0" w:space="0" w:color="auto"/>
        <w:bottom w:val="none" w:sz="0" w:space="0" w:color="auto"/>
        <w:right w:val="none" w:sz="0" w:space="0" w:color="auto"/>
      </w:divBdr>
    </w:div>
    <w:div w:id="1838764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DCF07-2E0D-4F7E-830B-8F255BAA2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3094</Words>
  <Characters>15994</Characters>
  <Application>Microsoft Office Word</Application>
  <DocSecurity>0</DocSecurity>
  <Lines>133</Lines>
  <Paragraphs>38</Paragraphs>
  <ScaleCrop>false</ScaleCrop>
  <HeadingPairs>
    <vt:vector size="2" baseType="variant">
      <vt:variant>
        <vt:lpstr>Titel</vt:lpstr>
      </vt:variant>
      <vt:variant>
        <vt:i4>1</vt:i4>
      </vt:variant>
    </vt:vector>
  </HeadingPairs>
  <TitlesOfParts>
    <vt:vector size="1" baseType="lpstr">
      <vt:lpstr>De raad van de gemeente Veenendaal;</vt:lpstr>
    </vt:vector>
  </TitlesOfParts>
  <Company>Gemeente veendendaal</Company>
  <LinksUpToDate>false</LinksUpToDate>
  <CharactersWithSpaces>19050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raad van de gemeente Veenendaal;</dc:title>
  <dc:subject/>
  <dc:creator>Boer, Maaike</dc:creator>
  <cp:keywords/>
  <dc:description/>
  <cp:lastModifiedBy>Maaike Boer</cp:lastModifiedBy>
  <cp:revision>3</cp:revision>
  <cp:lastPrinted>2018-01-04T08:01:00Z</cp:lastPrinted>
  <dcterms:created xsi:type="dcterms:W3CDTF">2019-09-11T09:01:00Z</dcterms:created>
  <dcterms:modified xsi:type="dcterms:W3CDTF">2019-09-11T09:44:00Z</dcterms:modified>
</cp:coreProperties>
</file>